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42FBF" w:rsidRPr="00A42FBF" w:rsidRDefault="00A42FBF" w:rsidP="00A42FBF">
      <w:pPr>
        <w:shd w:val="clear" w:color="auto" w:fill="FFFFFF"/>
        <w:spacing w:after="120"/>
        <w:outlineLvl w:val="0"/>
        <w:rPr>
          <w:rFonts w:ascii="Fira Sans" w:eastAsia="Times New Roman" w:hAnsi="Fira Sans" w:cs="Arial"/>
          <w:color w:val="333333"/>
          <w:kern w:val="36"/>
          <w:sz w:val="48"/>
          <w:szCs w:val="48"/>
          <w:lang w:val="ru-RU" w:eastAsia="ru-RU"/>
          <w14:ligatures w14:val="none"/>
        </w:rPr>
      </w:pPr>
      <w:r w:rsidRPr="00A42FBF">
        <w:rPr>
          <w:rFonts w:ascii="Fira Sans" w:eastAsia="Times New Roman" w:hAnsi="Fira Sans" w:cs="Arial"/>
          <w:color w:val="333333"/>
          <w:kern w:val="36"/>
          <w:sz w:val="48"/>
          <w:szCs w:val="48"/>
          <w:lang w:val="ru-RU" w:eastAsia="ru-RU"/>
          <w14:ligatures w14:val="none"/>
        </w:rPr>
        <w:t xml:space="preserve">Симулятор электронных схем </w:t>
      </w:r>
      <w:proofErr w:type="spellStart"/>
      <w:r w:rsidRPr="00A42FBF">
        <w:rPr>
          <w:rFonts w:ascii="Fira Sans" w:eastAsia="Times New Roman" w:hAnsi="Fira Sans" w:cs="Arial"/>
          <w:color w:val="333333"/>
          <w:kern w:val="36"/>
          <w:sz w:val="48"/>
          <w:szCs w:val="48"/>
          <w:lang w:val="ru-RU" w:eastAsia="ru-RU"/>
          <w14:ligatures w14:val="none"/>
        </w:rPr>
        <w:t>Qucs</w:t>
      </w:r>
      <w:proofErr w:type="spellEnd"/>
      <w:r w:rsidRPr="00A42FBF">
        <w:rPr>
          <w:rFonts w:ascii="Fira Sans" w:eastAsia="Times New Roman" w:hAnsi="Fira Sans" w:cs="Arial"/>
          <w:color w:val="333333"/>
          <w:kern w:val="36"/>
          <w:sz w:val="48"/>
          <w:szCs w:val="48"/>
          <w:lang w:val="ru-RU" w:eastAsia="ru-RU"/>
          <w14:ligatures w14:val="none"/>
        </w:rPr>
        <w:t>-S: обзор новшеств версии 2.1.0</w:t>
      </w:r>
    </w:p>
    <w:p w:rsidR="00A42FBF" w:rsidRPr="00A42FBF" w:rsidRDefault="00A42FBF" w:rsidP="00A42FBF">
      <w:pPr>
        <w:shd w:val="clear" w:color="auto" w:fill="FFFFFF"/>
        <w:rPr>
          <w:rFonts w:ascii="Arial" w:eastAsia="Times New Roman" w:hAnsi="Arial" w:cs="Arial"/>
          <w:b/>
          <w:bCs/>
          <w:color w:val="929CA5"/>
          <w:kern w:val="0"/>
          <w:sz w:val="27"/>
          <w:szCs w:val="27"/>
          <w:lang w:eastAsia="ru-RU"/>
          <w14:ligatures w14:val="none"/>
        </w:rPr>
      </w:pPr>
      <w:r w:rsidRPr="00A42FBF">
        <w:rPr>
          <w:rFonts w:ascii="Arial" w:eastAsia="Times New Roman" w:hAnsi="Arial" w:cs="Arial"/>
          <w:b/>
          <w:bCs/>
          <w:color w:val="929CA5"/>
          <w:kern w:val="0"/>
          <w:sz w:val="27"/>
          <w:szCs w:val="27"/>
          <w:lang w:eastAsia="ru-RU"/>
          <w14:ligatures w14:val="none"/>
        </w:rPr>
        <w:t>6 мин</w:t>
      </w:r>
    </w:p>
    <w:p w:rsidR="00A42FBF" w:rsidRPr="00A42FBF" w:rsidRDefault="00A42FBF" w:rsidP="00A42FBF">
      <w:pPr>
        <w:shd w:val="clear" w:color="auto" w:fill="FFFFFF"/>
        <w:rPr>
          <w:rFonts w:ascii="Arial" w:eastAsia="Times New Roman" w:hAnsi="Arial" w:cs="Arial"/>
          <w:color w:val="000000"/>
          <w:kern w:val="0"/>
          <w:sz w:val="27"/>
          <w:szCs w:val="27"/>
          <w:lang w:eastAsia="ru-RU"/>
          <w14:ligatures w14:val="none"/>
        </w:rPr>
      </w:pPr>
      <w:r w:rsidRPr="00A42FBF">
        <w:rPr>
          <w:rFonts w:ascii="Arial" w:eastAsia="Times New Roman" w:hAnsi="Arial" w:cs="Arial"/>
          <w:b/>
          <w:bCs/>
          <w:color w:val="929CA5"/>
          <w:kern w:val="0"/>
          <w:sz w:val="27"/>
          <w:szCs w:val="27"/>
          <w:lang w:eastAsia="ru-RU"/>
          <w14:ligatures w14:val="none"/>
        </w:rPr>
        <w:t>10K</w:t>
      </w:r>
    </w:p>
    <w:p w:rsidR="00A42FBF" w:rsidRPr="00A42FBF" w:rsidRDefault="00A42FBF" w:rsidP="00A42FBF">
      <w:pPr>
        <w:shd w:val="clear" w:color="auto" w:fill="FFFFFF"/>
        <w:rPr>
          <w:rFonts w:ascii="Arial" w:eastAsia="Times New Roman" w:hAnsi="Arial" w:cs="Arial"/>
          <w:color w:val="6F7577"/>
          <w:kern w:val="0"/>
          <w:sz w:val="27"/>
          <w:szCs w:val="27"/>
          <w:lang w:eastAsia="ru-RU"/>
          <w14:ligatures w14:val="none"/>
        </w:rPr>
      </w:pPr>
      <w:hyperlink r:id="rId5" w:history="1">
        <w:r w:rsidRPr="00A42FBF">
          <w:rPr>
            <w:rFonts w:ascii="Arial" w:eastAsia="Times New Roman" w:hAnsi="Arial" w:cs="Arial"/>
            <w:color w:val="6F7577"/>
            <w:kern w:val="0"/>
            <w:sz w:val="27"/>
            <w:szCs w:val="27"/>
            <w:u w:val="single"/>
            <w:lang w:eastAsia="ru-RU"/>
            <w14:ligatures w14:val="none"/>
          </w:rPr>
          <w:t>Open source</w:t>
        </w:r>
        <w:r w:rsidRPr="00A42FBF">
          <w:rPr>
            <w:rFonts w:ascii="Arial" w:eastAsia="Times New Roman" w:hAnsi="Arial" w:cs="Arial"/>
            <w:color w:val="6F7577"/>
            <w:kern w:val="0"/>
            <w:sz w:val="27"/>
            <w:szCs w:val="27"/>
            <w:lang w:eastAsia="ru-RU"/>
            <w14:ligatures w14:val="none"/>
          </w:rPr>
          <w:t>*</w:t>
        </w:r>
      </w:hyperlink>
      <w:hyperlink r:id="rId6" w:history="1">
        <w:r w:rsidRPr="00A42FBF">
          <w:rPr>
            <w:rFonts w:ascii="Arial" w:eastAsia="Times New Roman" w:hAnsi="Arial" w:cs="Arial"/>
            <w:color w:val="6F7577"/>
            <w:kern w:val="0"/>
            <w:sz w:val="27"/>
            <w:szCs w:val="27"/>
            <w:u w:val="single"/>
            <w:lang w:eastAsia="ru-RU"/>
            <w14:ligatures w14:val="none"/>
          </w:rPr>
          <w:t>CAD/CAM</w:t>
        </w:r>
        <w:r w:rsidRPr="00A42FBF">
          <w:rPr>
            <w:rFonts w:ascii="Arial" w:eastAsia="Times New Roman" w:hAnsi="Arial" w:cs="Arial"/>
            <w:color w:val="6F7577"/>
            <w:kern w:val="0"/>
            <w:sz w:val="27"/>
            <w:szCs w:val="27"/>
            <w:lang w:eastAsia="ru-RU"/>
            <w14:ligatures w14:val="none"/>
          </w:rPr>
          <w:t>*</w:t>
        </w:r>
      </w:hyperlink>
      <w:hyperlink r:id="rId7" w:history="1">
        <w:r w:rsidRPr="00A42FBF">
          <w:rPr>
            <w:rFonts w:ascii="Arial" w:eastAsia="Times New Roman" w:hAnsi="Arial" w:cs="Arial"/>
            <w:color w:val="6F7577"/>
            <w:kern w:val="0"/>
            <w:sz w:val="27"/>
            <w:szCs w:val="27"/>
            <w:u w:val="single"/>
            <w:lang w:eastAsia="ru-RU"/>
            <w14:ligatures w14:val="none"/>
          </w:rPr>
          <w:t>DIY или Сделай сам</w:t>
        </w:r>
      </w:hyperlink>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proofErr w:type="spellStart"/>
      <w:r w:rsidRPr="00A42FBF">
        <w:rPr>
          <w:rFonts w:ascii="Arial" w:eastAsia="Times New Roman" w:hAnsi="Arial" w:cs="Arial"/>
          <w:color w:val="333333"/>
          <w:kern w:val="0"/>
          <w:sz w:val="27"/>
          <w:szCs w:val="27"/>
          <w:lang w:val="ru-RU" w:eastAsia="ru-RU"/>
          <w14:ligatures w14:val="none"/>
        </w:rPr>
        <w:t>Qucs</w:t>
      </w:r>
      <w:proofErr w:type="spellEnd"/>
      <w:r w:rsidRPr="00A42FBF">
        <w:rPr>
          <w:rFonts w:ascii="Arial" w:eastAsia="Times New Roman" w:hAnsi="Arial" w:cs="Arial"/>
          <w:color w:val="333333"/>
          <w:kern w:val="0"/>
          <w:sz w:val="27"/>
          <w:szCs w:val="27"/>
          <w:lang w:val="ru-RU" w:eastAsia="ru-RU"/>
          <w14:ligatures w14:val="none"/>
        </w:rPr>
        <w:noBreakHyphen/>
        <w:t xml:space="preserve">S является программой с открытым исходным кодом для моделирования электронных схем. </w:t>
      </w:r>
      <w:proofErr w:type="spellStart"/>
      <w:r w:rsidRPr="00A42FBF">
        <w:rPr>
          <w:rFonts w:ascii="Arial" w:eastAsia="Times New Roman" w:hAnsi="Arial" w:cs="Arial"/>
          <w:color w:val="333333"/>
          <w:kern w:val="0"/>
          <w:sz w:val="27"/>
          <w:szCs w:val="27"/>
          <w:lang w:val="ru-RU" w:eastAsia="ru-RU"/>
          <w14:ligatures w14:val="none"/>
        </w:rPr>
        <w:t>Qucs</w:t>
      </w:r>
      <w:proofErr w:type="spellEnd"/>
      <w:r w:rsidRPr="00A42FBF">
        <w:rPr>
          <w:rFonts w:ascii="Arial" w:eastAsia="Times New Roman" w:hAnsi="Arial" w:cs="Arial"/>
          <w:color w:val="333333"/>
          <w:kern w:val="0"/>
          <w:sz w:val="27"/>
          <w:szCs w:val="27"/>
          <w:lang w:val="ru-RU" w:eastAsia="ru-RU"/>
          <w14:ligatures w14:val="none"/>
        </w:rPr>
        <w:noBreakHyphen/>
        <w:t xml:space="preserve">S кроссплатформенный (поддерживаются Linux и Windows) и написан на С++ с использованием набора библиотек </w:t>
      </w:r>
      <w:proofErr w:type="spellStart"/>
      <w:r w:rsidRPr="00A42FBF">
        <w:rPr>
          <w:rFonts w:ascii="Arial" w:eastAsia="Times New Roman" w:hAnsi="Arial" w:cs="Arial"/>
          <w:color w:val="333333"/>
          <w:kern w:val="0"/>
          <w:sz w:val="27"/>
          <w:szCs w:val="27"/>
          <w:lang w:val="ru-RU" w:eastAsia="ru-RU"/>
          <w14:ligatures w14:val="none"/>
        </w:rPr>
        <w:t>Qt</w:t>
      </w:r>
      <w:proofErr w:type="spellEnd"/>
      <w:r w:rsidRPr="00A42FBF">
        <w:rPr>
          <w:rFonts w:ascii="Arial" w:eastAsia="Times New Roman" w:hAnsi="Arial" w:cs="Arial"/>
          <w:color w:val="333333"/>
          <w:kern w:val="0"/>
          <w:sz w:val="27"/>
          <w:szCs w:val="27"/>
          <w:lang w:val="ru-RU" w:eastAsia="ru-RU"/>
          <w14:ligatures w14:val="none"/>
        </w:rPr>
        <w:t xml:space="preserve">. Для работы </w:t>
      </w:r>
      <w:proofErr w:type="spellStart"/>
      <w:r w:rsidRPr="00A42FBF">
        <w:rPr>
          <w:rFonts w:ascii="Arial" w:eastAsia="Times New Roman" w:hAnsi="Arial" w:cs="Arial"/>
          <w:color w:val="333333"/>
          <w:kern w:val="0"/>
          <w:sz w:val="27"/>
          <w:szCs w:val="27"/>
          <w:lang w:val="ru-RU" w:eastAsia="ru-RU"/>
          <w14:ligatures w14:val="none"/>
        </w:rPr>
        <w:t>Qucs</w:t>
      </w:r>
      <w:proofErr w:type="spellEnd"/>
      <w:r w:rsidRPr="00A42FBF">
        <w:rPr>
          <w:rFonts w:ascii="Arial" w:eastAsia="Times New Roman" w:hAnsi="Arial" w:cs="Arial"/>
          <w:color w:val="333333"/>
          <w:kern w:val="0"/>
          <w:sz w:val="27"/>
          <w:szCs w:val="27"/>
          <w:lang w:val="ru-RU" w:eastAsia="ru-RU"/>
          <w14:ligatures w14:val="none"/>
        </w:rPr>
        <w:t xml:space="preserve"> рекомендуется использовать также открытый движок моделирования </w:t>
      </w:r>
      <w:proofErr w:type="spellStart"/>
      <w:r w:rsidRPr="00A42FBF">
        <w:rPr>
          <w:rFonts w:ascii="Arial" w:eastAsia="Times New Roman" w:hAnsi="Arial" w:cs="Arial"/>
          <w:color w:val="333333"/>
          <w:kern w:val="0"/>
          <w:sz w:val="27"/>
          <w:szCs w:val="27"/>
          <w:lang w:val="ru-RU" w:eastAsia="ru-RU"/>
          <w14:ligatures w14:val="none"/>
        </w:rPr>
        <w:t>Ngspice</w:t>
      </w:r>
      <w:proofErr w:type="spellEnd"/>
      <w:r w:rsidRPr="00A42FBF">
        <w:rPr>
          <w:rFonts w:ascii="Arial" w:eastAsia="Times New Roman" w:hAnsi="Arial" w:cs="Arial"/>
          <w:color w:val="333333"/>
          <w:kern w:val="0"/>
          <w:sz w:val="27"/>
          <w:szCs w:val="27"/>
          <w:lang w:val="ru-RU" w:eastAsia="ru-RU"/>
          <w14:ligatures w14:val="none"/>
        </w:rPr>
        <w:t xml:space="preserve">. Первый релиз </w:t>
      </w:r>
      <w:proofErr w:type="spellStart"/>
      <w:r w:rsidRPr="00A42FBF">
        <w:rPr>
          <w:rFonts w:ascii="Arial" w:eastAsia="Times New Roman" w:hAnsi="Arial" w:cs="Arial"/>
          <w:color w:val="333333"/>
          <w:kern w:val="0"/>
          <w:sz w:val="27"/>
          <w:szCs w:val="27"/>
          <w:lang w:val="ru-RU" w:eastAsia="ru-RU"/>
          <w14:ligatures w14:val="none"/>
        </w:rPr>
        <w:t>Qucs</w:t>
      </w:r>
      <w:proofErr w:type="spellEnd"/>
      <w:r w:rsidRPr="00A42FBF">
        <w:rPr>
          <w:rFonts w:ascii="Arial" w:eastAsia="Times New Roman" w:hAnsi="Arial" w:cs="Arial"/>
          <w:color w:val="333333"/>
          <w:kern w:val="0"/>
          <w:sz w:val="27"/>
          <w:szCs w:val="27"/>
          <w:lang w:val="ru-RU" w:eastAsia="ru-RU"/>
          <w14:ligatures w14:val="none"/>
        </w:rPr>
        <w:t xml:space="preserve">, на котором основан </w:t>
      </w:r>
      <w:proofErr w:type="spellStart"/>
      <w:r w:rsidRPr="00A42FBF">
        <w:rPr>
          <w:rFonts w:ascii="Arial" w:eastAsia="Times New Roman" w:hAnsi="Arial" w:cs="Arial"/>
          <w:color w:val="333333"/>
          <w:kern w:val="0"/>
          <w:sz w:val="27"/>
          <w:szCs w:val="27"/>
          <w:lang w:val="ru-RU" w:eastAsia="ru-RU"/>
          <w14:ligatures w14:val="none"/>
        </w:rPr>
        <w:t>Qucs</w:t>
      </w:r>
      <w:proofErr w:type="spellEnd"/>
      <w:r w:rsidRPr="00A42FBF">
        <w:rPr>
          <w:rFonts w:ascii="Arial" w:eastAsia="Times New Roman" w:hAnsi="Arial" w:cs="Arial"/>
          <w:color w:val="333333"/>
          <w:kern w:val="0"/>
          <w:sz w:val="27"/>
          <w:szCs w:val="27"/>
          <w:lang w:val="ru-RU" w:eastAsia="ru-RU"/>
          <w14:ligatures w14:val="none"/>
        </w:rPr>
        <w:noBreakHyphen/>
        <w:t xml:space="preserve">S, состоялся в 2003 году. В декабре этого года программе исполняется 20 лет. Актуальным релизом </w:t>
      </w:r>
      <w:proofErr w:type="spellStart"/>
      <w:r w:rsidRPr="00A42FBF">
        <w:rPr>
          <w:rFonts w:ascii="Arial" w:eastAsia="Times New Roman" w:hAnsi="Arial" w:cs="Arial"/>
          <w:color w:val="333333"/>
          <w:kern w:val="0"/>
          <w:sz w:val="27"/>
          <w:szCs w:val="27"/>
          <w:lang w:val="ru-RU" w:eastAsia="ru-RU"/>
          <w14:ligatures w14:val="none"/>
        </w:rPr>
        <w:t>Qucs</w:t>
      </w:r>
      <w:proofErr w:type="spellEnd"/>
      <w:r w:rsidRPr="00A42FBF">
        <w:rPr>
          <w:rFonts w:ascii="Arial" w:eastAsia="Times New Roman" w:hAnsi="Arial" w:cs="Arial"/>
          <w:color w:val="333333"/>
          <w:kern w:val="0"/>
          <w:sz w:val="27"/>
          <w:szCs w:val="27"/>
          <w:lang w:val="ru-RU" w:eastAsia="ru-RU"/>
          <w14:ligatures w14:val="none"/>
        </w:rPr>
        <w:noBreakHyphen/>
        <w:t>S на текущий момент является версия 2.1.0. Далее будет рассказано о функциях, добавленных в релизах, вышедших в этом году.</w:t>
      </w:r>
    </w:p>
    <w:p w:rsidR="00A42FBF" w:rsidRPr="00A42FBF" w:rsidRDefault="00A42FBF" w:rsidP="00A42FBF">
      <w:pPr>
        <w:shd w:val="clear" w:color="auto" w:fill="FFFFFF"/>
        <w:spacing w:before="480"/>
        <w:outlineLvl w:val="2"/>
        <w:rPr>
          <w:rFonts w:ascii="Fira Sans" w:eastAsia="Times New Roman" w:hAnsi="Fira Sans" w:cs="Arial"/>
          <w:color w:val="333333"/>
          <w:kern w:val="0"/>
          <w:sz w:val="27"/>
          <w:szCs w:val="27"/>
          <w:lang w:val="ru-RU" w:eastAsia="ru-RU"/>
          <w14:ligatures w14:val="none"/>
        </w:rPr>
      </w:pPr>
      <w:r w:rsidRPr="00A42FBF">
        <w:rPr>
          <w:rFonts w:ascii="Fira Sans" w:eastAsia="Times New Roman" w:hAnsi="Fira Sans" w:cs="Arial"/>
          <w:color w:val="333333"/>
          <w:kern w:val="0"/>
          <w:sz w:val="27"/>
          <w:szCs w:val="27"/>
          <w:lang w:val="ru-RU" w:eastAsia="ru-RU"/>
          <w14:ligatures w14:val="none"/>
        </w:rPr>
        <w:t>Тюнер элементов</w:t>
      </w:r>
    </w:p>
    <w:p w:rsidR="00A42FBF" w:rsidRPr="00A42FBF" w:rsidRDefault="00A42FBF" w:rsidP="00A42FBF">
      <w:pPr>
        <w:shd w:val="clear" w:color="auto" w:fill="FFFFFF"/>
        <w:spacing w:before="180"/>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 xml:space="preserve">Тюнер был добавлен в версии 2.1.0. Данный режим симуляции позволяет производить подстройку компонентов при помощи ползунков в специальном окне и сразу видеть результат на графиках. Тюнер в ряде случаев может быть удобнее, чем параметрический анализ. Чтобы запустить тюнер следует выбрать в главном меню </w:t>
      </w:r>
      <w:proofErr w:type="spellStart"/>
      <w:r w:rsidRPr="00A42FBF">
        <w:rPr>
          <w:rFonts w:ascii="Arial" w:eastAsia="Times New Roman" w:hAnsi="Arial" w:cs="Arial"/>
          <w:color w:val="333333"/>
          <w:kern w:val="0"/>
          <w:sz w:val="27"/>
          <w:szCs w:val="27"/>
          <w:lang w:val="ru-RU" w:eastAsia="ru-RU"/>
          <w14:ligatures w14:val="none"/>
        </w:rPr>
        <w:t>Simulation→Tune</w:t>
      </w:r>
      <w:proofErr w:type="spellEnd"/>
      <w:r w:rsidRPr="00A42FBF">
        <w:rPr>
          <w:rFonts w:ascii="Arial" w:eastAsia="Times New Roman" w:hAnsi="Arial" w:cs="Arial"/>
          <w:color w:val="333333"/>
          <w:kern w:val="0"/>
          <w:sz w:val="27"/>
          <w:szCs w:val="27"/>
          <w:lang w:val="ru-RU" w:eastAsia="ru-RU"/>
          <w14:ligatures w14:val="none"/>
        </w:rPr>
        <w:t xml:space="preserve"> или нажать кнопку на панели инструментов. Предварительно в схеме должны быть заданы симуляции. Если ни того, ни другого нет, то будет выдано предупреждение. Открывается пустое диалоговое окно. Затем требуется выбрать компоненты, которые нужно подстроить, щёлкнув по ним мышью. Можно также добавлять в диалог и свойства компонентов. Теперь в диалоговом окне появятся ползунки. Можно двигать их мышью и на графиках смотреть результат. Данный процесс иллюстрирует анимированный GIF. Схема представляет собой полосовой фильтр на любительский КВ диапазон 7 МГц.</w:t>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lastRenderedPageBreak/>
        <w:fldChar w:fldCharType="begin"/>
      </w:r>
      <w:r w:rsidRPr="00A42FBF">
        <w:rPr>
          <w:rFonts w:ascii="Arial" w:eastAsia="Times New Roman" w:hAnsi="Arial" w:cs="Arial"/>
          <w:color w:val="333333"/>
          <w:kern w:val="0"/>
          <w:sz w:val="27"/>
          <w:szCs w:val="27"/>
          <w:lang w:val="ru-RU" w:eastAsia="ru-RU"/>
          <w14:ligatures w14:val="none"/>
        </w:rPr>
        <w:instrText xml:space="preserve"> INCLUDEPICTURE "https://habrastorage.org/getpro/habr/upload_files/091/942/60b/09194260bda292ac590fa7a0f6803a95.gif" \* MERGEFORMATINET </w:instrText>
      </w:r>
      <w:r w:rsidRPr="00A42FBF">
        <w:rPr>
          <w:rFonts w:ascii="Arial" w:eastAsia="Times New Roman" w:hAnsi="Arial" w:cs="Arial"/>
          <w:color w:val="333333"/>
          <w:kern w:val="0"/>
          <w:sz w:val="27"/>
          <w:szCs w:val="27"/>
          <w:lang w:val="ru-RU" w:eastAsia="ru-RU"/>
          <w14:ligatures w14:val="none"/>
        </w:rPr>
        <w:fldChar w:fldCharType="separate"/>
      </w:r>
      <w:r w:rsidRPr="00A42FBF">
        <w:rPr>
          <w:rFonts w:ascii="Arial" w:eastAsia="Times New Roman" w:hAnsi="Arial" w:cs="Arial"/>
          <w:noProof/>
          <w:color w:val="333333"/>
          <w:kern w:val="0"/>
          <w:sz w:val="27"/>
          <w:szCs w:val="27"/>
          <w:lang w:val="ru-RU" w:eastAsia="ru-RU"/>
          <w14:ligatures w14:val="none"/>
        </w:rPr>
        <w:drawing>
          <wp:inline distT="0" distB="0" distL="0" distR="0">
            <wp:extent cx="5731510" cy="3098800"/>
            <wp:effectExtent l="0" t="0" r="0" b="0"/>
            <wp:docPr id="2056866213" name="Рисунок 9" descr="Подстройка конденсаторов ДПФ при помощи тюн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стройка конденсаторов ДПФ при помощи тюнер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098800"/>
                    </a:xfrm>
                    <a:prstGeom prst="rect">
                      <a:avLst/>
                    </a:prstGeom>
                    <a:noFill/>
                    <a:ln>
                      <a:noFill/>
                    </a:ln>
                  </pic:spPr>
                </pic:pic>
              </a:graphicData>
            </a:graphic>
          </wp:inline>
        </w:drawing>
      </w:r>
      <w:r w:rsidRPr="00A42FBF">
        <w:rPr>
          <w:rFonts w:ascii="Arial" w:eastAsia="Times New Roman" w:hAnsi="Arial" w:cs="Arial"/>
          <w:color w:val="333333"/>
          <w:kern w:val="0"/>
          <w:sz w:val="27"/>
          <w:szCs w:val="27"/>
          <w:lang w:val="ru-RU" w:eastAsia="ru-RU"/>
          <w14:ligatures w14:val="none"/>
        </w:rPr>
        <w:fldChar w:fldCharType="end"/>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Подстройка конденсаторов ДПФ при помощи тюнера</w:t>
      </w:r>
    </w:p>
    <w:p w:rsidR="00A42FBF" w:rsidRPr="00A42FBF" w:rsidRDefault="00A42FBF" w:rsidP="00A42FBF">
      <w:pPr>
        <w:shd w:val="clear" w:color="auto" w:fill="FFFFFF"/>
        <w:spacing w:before="480"/>
        <w:outlineLvl w:val="2"/>
        <w:rPr>
          <w:rFonts w:ascii="Fira Sans" w:eastAsia="Times New Roman" w:hAnsi="Fira Sans" w:cs="Arial"/>
          <w:color w:val="333333"/>
          <w:kern w:val="0"/>
          <w:sz w:val="27"/>
          <w:szCs w:val="27"/>
          <w:lang w:val="ru-RU" w:eastAsia="ru-RU"/>
          <w14:ligatures w14:val="none"/>
        </w:rPr>
      </w:pPr>
      <w:r w:rsidRPr="00A42FBF">
        <w:rPr>
          <w:rFonts w:ascii="Fira Sans" w:eastAsia="Times New Roman" w:hAnsi="Fira Sans" w:cs="Arial"/>
          <w:color w:val="333333"/>
          <w:kern w:val="0"/>
          <w:sz w:val="27"/>
          <w:szCs w:val="27"/>
          <w:lang w:val="ru-RU" w:eastAsia="ru-RU"/>
          <w14:ligatures w14:val="none"/>
        </w:rPr>
        <w:t>Быстрое переключение движков моделирования</w:t>
      </w:r>
    </w:p>
    <w:p w:rsidR="00A42FBF" w:rsidRPr="00A42FBF" w:rsidRDefault="00A42FBF" w:rsidP="00A42FBF">
      <w:pPr>
        <w:shd w:val="clear" w:color="auto" w:fill="FFFFFF"/>
        <w:spacing w:before="180"/>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 xml:space="preserve">Особенностью </w:t>
      </w:r>
      <w:proofErr w:type="spellStart"/>
      <w:r w:rsidRPr="00A42FBF">
        <w:rPr>
          <w:rFonts w:ascii="Arial" w:eastAsia="Times New Roman" w:hAnsi="Arial" w:cs="Arial"/>
          <w:color w:val="333333"/>
          <w:kern w:val="0"/>
          <w:sz w:val="27"/>
          <w:szCs w:val="27"/>
          <w:lang w:val="ru-RU" w:eastAsia="ru-RU"/>
          <w14:ligatures w14:val="none"/>
        </w:rPr>
        <w:t>Qucs</w:t>
      </w:r>
      <w:proofErr w:type="spellEnd"/>
      <w:r w:rsidRPr="00A42FBF">
        <w:rPr>
          <w:rFonts w:ascii="Arial" w:eastAsia="Times New Roman" w:hAnsi="Arial" w:cs="Arial"/>
          <w:color w:val="333333"/>
          <w:kern w:val="0"/>
          <w:sz w:val="27"/>
          <w:szCs w:val="27"/>
          <w:lang w:val="ru-RU" w:eastAsia="ru-RU"/>
          <w14:ligatures w14:val="none"/>
        </w:rPr>
        <w:noBreakHyphen/>
        <w:t xml:space="preserve">S является то, что этот симулятор позволяет выбирать между несколькими движками моделирования. Движком по умолчанию начиная с версии 0.0.23 предлагается </w:t>
      </w:r>
      <w:proofErr w:type="spellStart"/>
      <w:r w:rsidRPr="00A42FBF">
        <w:rPr>
          <w:rFonts w:ascii="Arial" w:eastAsia="Times New Roman" w:hAnsi="Arial" w:cs="Arial"/>
          <w:color w:val="333333"/>
          <w:kern w:val="0"/>
          <w:sz w:val="27"/>
          <w:szCs w:val="27"/>
          <w:lang w:val="ru-RU" w:eastAsia="ru-RU"/>
          <w14:ligatures w14:val="none"/>
        </w:rPr>
        <w:t>Ngspice</w:t>
      </w:r>
      <w:proofErr w:type="spellEnd"/>
      <w:r w:rsidRPr="00A42FBF">
        <w:rPr>
          <w:rFonts w:ascii="Arial" w:eastAsia="Times New Roman" w:hAnsi="Arial" w:cs="Arial"/>
          <w:color w:val="333333"/>
          <w:kern w:val="0"/>
          <w:sz w:val="27"/>
          <w:szCs w:val="27"/>
          <w:lang w:val="ru-RU" w:eastAsia="ru-RU"/>
          <w14:ligatures w14:val="none"/>
        </w:rPr>
        <w:t>, который лучше всего подходит для моделирования любых электронных схем. Всего в </w:t>
      </w:r>
      <w:proofErr w:type="spellStart"/>
      <w:r w:rsidRPr="00A42FBF">
        <w:rPr>
          <w:rFonts w:ascii="Arial" w:eastAsia="Times New Roman" w:hAnsi="Arial" w:cs="Arial"/>
          <w:color w:val="333333"/>
          <w:kern w:val="0"/>
          <w:sz w:val="27"/>
          <w:szCs w:val="27"/>
          <w:lang w:val="ru-RU" w:eastAsia="ru-RU"/>
          <w14:ligatures w14:val="none"/>
        </w:rPr>
        <w:t>Qucs</w:t>
      </w:r>
      <w:proofErr w:type="spellEnd"/>
      <w:r w:rsidRPr="00A42FBF">
        <w:rPr>
          <w:rFonts w:ascii="Arial" w:eastAsia="Times New Roman" w:hAnsi="Arial" w:cs="Arial"/>
          <w:color w:val="333333"/>
          <w:kern w:val="0"/>
          <w:sz w:val="27"/>
          <w:szCs w:val="27"/>
          <w:lang w:val="ru-RU" w:eastAsia="ru-RU"/>
          <w14:ligatures w14:val="none"/>
        </w:rPr>
        <w:noBreakHyphen/>
        <w:t>S доступно три движка моделирования:</w:t>
      </w:r>
    </w:p>
    <w:p w:rsidR="00A42FBF" w:rsidRPr="00A42FBF" w:rsidRDefault="00A42FBF" w:rsidP="00A42FBF">
      <w:pPr>
        <w:numPr>
          <w:ilvl w:val="0"/>
          <w:numId w:val="1"/>
        </w:numPr>
        <w:shd w:val="clear" w:color="auto" w:fill="FFFFFF"/>
        <w:rPr>
          <w:rFonts w:ascii="Arial" w:eastAsia="Times New Roman" w:hAnsi="Arial" w:cs="Arial"/>
          <w:color w:val="333333"/>
          <w:kern w:val="0"/>
          <w:sz w:val="27"/>
          <w:szCs w:val="27"/>
          <w:lang w:val="ru-RU" w:eastAsia="ru-RU"/>
          <w14:ligatures w14:val="none"/>
        </w:rPr>
      </w:pPr>
      <w:proofErr w:type="spellStart"/>
      <w:r w:rsidRPr="00A42FBF">
        <w:rPr>
          <w:rFonts w:ascii="Arial" w:eastAsia="Times New Roman" w:hAnsi="Arial" w:cs="Arial"/>
          <w:color w:val="333333"/>
          <w:kern w:val="0"/>
          <w:sz w:val="27"/>
          <w:szCs w:val="27"/>
          <w:lang w:val="ru-RU" w:eastAsia="ru-RU"/>
          <w14:ligatures w14:val="none"/>
        </w:rPr>
        <w:t>Ngspice</w:t>
      </w:r>
      <w:proofErr w:type="spellEnd"/>
      <w:r w:rsidRPr="00A42FBF">
        <w:rPr>
          <w:rFonts w:ascii="Arial" w:eastAsia="Times New Roman" w:hAnsi="Arial" w:cs="Arial"/>
          <w:color w:val="333333"/>
          <w:kern w:val="0"/>
          <w:sz w:val="27"/>
          <w:szCs w:val="27"/>
          <w:lang w:val="ru-RU" w:eastAsia="ru-RU"/>
          <w14:ligatures w14:val="none"/>
        </w:rPr>
        <w:t>, упомянутый ранее </w:t>
      </w:r>
      <w:hyperlink r:id="rId9" w:history="1">
        <w:r w:rsidRPr="00A42FBF">
          <w:rPr>
            <w:rFonts w:ascii="Arial" w:eastAsia="Times New Roman" w:hAnsi="Arial" w:cs="Arial"/>
            <w:color w:val="548EAA"/>
            <w:kern w:val="0"/>
            <w:sz w:val="27"/>
            <w:szCs w:val="27"/>
            <w:u w:val="single"/>
            <w:lang w:val="ru-RU" w:eastAsia="ru-RU"/>
            <w14:ligatures w14:val="none"/>
          </w:rPr>
          <w:t>https://ngspice.sourceforge.io/</w:t>
        </w:r>
      </w:hyperlink>
    </w:p>
    <w:p w:rsidR="00A42FBF" w:rsidRPr="00A42FBF" w:rsidRDefault="00A42FBF" w:rsidP="00A42FBF">
      <w:pPr>
        <w:numPr>
          <w:ilvl w:val="0"/>
          <w:numId w:val="1"/>
        </w:num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XYCE </w:t>
      </w:r>
      <w:hyperlink r:id="rId10" w:history="1">
        <w:r w:rsidRPr="00A42FBF">
          <w:rPr>
            <w:rFonts w:ascii="Arial" w:eastAsia="Times New Roman" w:hAnsi="Arial" w:cs="Arial"/>
            <w:color w:val="548EAA"/>
            <w:kern w:val="0"/>
            <w:sz w:val="27"/>
            <w:szCs w:val="27"/>
            <w:u w:val="single"/>
            <w:lang w:val="ru-RU" w:eastAsia="ru-RU"/>
            <w14:ligatures w14:val="none"/>
          </w:rPr>
          <w:t>https://xyce.sandia.gov/</w:t>
        </w:r>
      </w:hyperlink>
    </w:p>
    <w:p w:rsidR="00A42FBF" w:rsidRPr="00A42FBF" w:rsidRDefault="00A42FBF" w:rsidP="00A42FBF">
      <w:pPr>
        <w:numPr>
          <w:ilvl w:val="0"/>
          <w:numId w:val="1"/>
        </w:numPr>
        <w:shd w:val="clear" w:color="auto" w:fill="FFFFFF"/>
        <w:rPr>
          <w:rFonts w:ascii="Arial" w:eastAsia="Times New Roman" w:hAnsi="Arial" w:cs="Arial"/>
          <w:color w:val="333333"/>
          <w:kern w:val="0"/>
          <w:sz w:val="27"/>
          <w:szCs w:val="27"/>
          <w:lang w:val="ru-RU" w:eastAsia="ru-RU"/>
          <w14:ligatures w14:val="none"/>
        </w:rPr>
      </w:pPr>
      <w:proofErr w:type="spellStart"/>
      <w:r w:rsidRPr="00A42FBF">
        <w:rPr>
          <w:rFonts w:ascii="Arial" w:eastAsia="Times New Roman" w:hAnsi="Arial" w:cs="Arial"/>
          <w:color w:val="333333"/>
          <w:kern w:val="0"/>
          <w:sz w:val="27"/>
          <w:szCs w:val="27"/>
          <w:lang w:val="ru-RU" w:eastAsia="ru-RU"/>
          <w14:ligatures w14:val="none"/>
        </w:rPr>
        <w:t>Qucsator</w:t>
      </w:r>
      <w:proofErr w:type="spellEnd"/>
      <w:r w:rsidRPr="00A42FBF">
        <w:rPr>
          <w:rFonts w:ascii="Arial" w:eastAsia="Times New Roman" w:hAnsi="Arial" w:cs="Arial"/>
          <w:color w:val="333333"/>
          <w:kern w:val="0"/>
          <w:sz w:val="27"/>
          <w:szCs w:val="27"/>
          <w:lang w:val="ru-RU" w:eastAsia="ru-RU"/>
          <w14:ligatures w14:val="none"/>
        </w:rPr>
        <w:t> </w:t>
      </w:r>
      <w:hyperlink r:id="rId11" w:history="1">
        <w:r w:rsidRPr="00A42FBF">
          <w:rPr>
            <w:rFonts w:ascii="Arial" w:eastAsia="Times New Roman" w:hAnsi="Arial" w:cs="Arial"/>
            <w:color w:val="548EAA"/>
            <w:kern w:val="0"/>
            <w:sz w:val="27"/>
            <w:szCs w:val="27"/>
            <w:u w:val="single"/>
            <w:lang w:val="ru-RU" w:eastAsia="ru-RU"/>
            <w14:ligatures w14:val="none"/>
          </w:rPr>
          <w:t>https://github.com/qucs/qucsator</w:t>
        </w:r>
      </w:hyperlink>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 xml:space="preserve">Наибольший интерес из них представляет </w:t>
      </w:r>
      <w:proofErr w:type="spellStart"/>
      <w:r w:rsidRPr="00A42FBF">
        <w:rPr>
          <w:rFonts w:ascii="Arial" w:eastAsia="Times New Roman" w:hAnsi="Arial" w:cs="Arial"/>
          <w:color w:val="333333"/>
          <w:kern w:val="0"/>
          <w:sz w:val="27"/>
          <w:szCs w:val="27"/>
          <w:lang w:val="ru-RU" w:eastAsia="ru-RU"/>
          <w14:ligatures w14:val="none"/>
        </w:rPr>
        <w:t>Qucsator</w:t>
      </w:r>
      <w:proofErr w:type="spellEnd"/>
      <w:r w:rsidRPr="00A42FBF">
        <w:rPr>
          <w:rFonts w:ascii="Arial" w:eastAsia="Times New Roman" w:hAnsi="Arial" w:cs="Arial"/>
          <w:color w:val="333333"/>
          <w:kern w:val="0"/>
          <w:sz w:val="27"/>
          <w:szCs w:val="27"/>
          <w:lang w:val="ru-RU" w:eastAsia="ru-RU"/>
          <w14:ligatures w14:val="none"/>
        </w:rPr>
        <w:t xml:space="preserve">, который был движком по умолчанию в старом </w:t>
      </w:r>
      <w:proofErr w:type="spellStart"/>
      <w:r w:rsidRPr="00A42FBF">
        <w:rPr>
          <w:rFonts w:ascii="Arial" w:eastAsia="Times New Roman" w:hAnsi="Arial" w:cs="Arial"/>
          <w:color w:val="333333"/>
          <w:kern w:val="0"/>
          <w:sz w:val="27"/>
          <w:szCs w:val="27"/>
          <w:lang w:val="ru-RU" w:eastAsia="ru-RU"/>
          <w14:ligatures w14:val="none"/>
        </w:rPr>
        <w:t>Qucs</w:t>
      </w:r>
      <w:proofErr w:type="spellEnd"/>
      <w:r w:rsidRPr="00A42FBF">
        <w:rPr>
          <w:rFonts w:ascii="Arial" w:eastAsia="Times New Roman" w:hAnsi="Arial" w:cs="Arial"/>
          <w:color w:val="333333"/>
          <w:kern w:val="0"/>
          <w:sz w:val="27"/>
          <w:szCs w:val="27"/>
          <w:lang w:val="ru-RU" w:eastAsia="ru-RU"/>
          <w14:ligatures w14:val="none"/>
        </w:rPr>
        <w:t xml:space="preserve">. Он содержит расширенный набор компонентов для анализа СВЧ устройств, таких как модели волноводов и </w:t>
      </w:r>
      <w:proofErr w:type="spellStart"/>
      <w:r w:rsidRPr="00A42FBF">
        <w:rPr>
          <w:rFonts w:ascii="Arial" w:eastAsia="Times New Roman" w:hAnsi="Arial" w:cs="Arial"/>
          <w:color w:val="333333"/>
          <w:kern w:val="0"/>
          <w:sz w:val="27"/>
          <w:szCs w:val="27"/>
          <w:lang w:val="ru-RU" w:eastAsia="ru-RU"/>
          <w14:ligatures w14:val="none"/>
        </w:rPr>
        <w:t>микрополосковых</w:t>
      </w:r>
      <w:proofErr w:type="spellEnd"/>
      <w:r w:rsidRPr="00A42FBF">
        <w:rPr>
          <w:rFonts w:ascii="Arial" w:eastAsia="Times New Roman" w:hAnsi="Arial" w:cs="Arial"/>
          <w:color w:val="333333"/>
          <w:kern w:val="0"/>
          <w:sz w:val="27"/>
          <w:szCs w:val="27"/>
          <w:lang w:val="ru-RU" w:eastAsia="ru-RU"/>
          <w14:ligatures w14:val="none"/>
        </w:rPr>
        <w:t> линий. Реализовать данные компоненты в SPICE проблематично. Но </w:t>
      </w:r>
      <w:proofErr w:type="spellStart"/>
      <w:r w:rsidRPr="00A42FBF">
        <w:rPr>
          <w:rFonts w:ascii="Arial" w:eastAsia="Times New Roman" w:hAnsi="Arial" w:cs="Arial"/>
          <w:color w:val="333333"/>
          <w:kern w:val="0"/>
          <w:sz w:val="27"/>
          <w:szCs w:val="27"/>
          <w:lang w:val="ru-RU" w:eastAsia="ru-RU"/>
          <w14:ligatures w14:val="none"/>
        </w:rPr>
        <w:t>Qucsator</w:t>
      </w:r>
      <w:proofErr w:type="spellEnd"/>
      <w:r w:rsidRPr="00A42FBF">
        <w:rPr>
          <w:rFonts w:ascii="Arial" w:eastAsia="Times New Roman" w:hAnsi="Arial" w:cs="Arial"/>
          <w:color w:val="333333"/>
          <w:kern w:val="0"/>
          <w:sz w:val="27"/>
          <w:szCs w:val="27"/>
          <w:lang w:val="ru-RU" w:eastAsia="ru-RU"/>
          <w14:ligatures w14:val="none"/>
        </w:rPr>
        <w:t xml:space="preserve"> имел проблемы с моделированием во временной области особенно </w:t>
      </w:r>
      <w:proofErr w:type="gramStart"/>
      <w:r w:rsidRPr="00A42FBF">
        <w:rPr>
          <w:rFonts w:ascii="Arial" w:eastAsia="Times New Roman" w:hAnsi="Arial" w:cs="Arial"/>
          <w:color w:val="333333"/>
          <w:kern w:val="0"/>
          <w:sz w:val="27"/>
          <w:szCs w:val="27"/>
          <w:lang w:val="ru-RU" w:eastAsia="ru-RU"/>
          <w14:ligatures w14:val="none"/>
        </w:rPr>
        <w:t>при импульсных сигналов</w:t>
      </w:r>
      <w:proofErr w:type="gramEnd"/>
      <w:r w:rsidRPr="00A42FBF">
        <w:rPr>
          <w:rFonts w:ascii="Arial" w:eastAsia="Times New Roman" w:hAnsi="Arial" w:cs="Arial"/>
          <w:color w:val="333333"/>
          <w:kern w:val="0"/>
          <w:sz w:val="27"/>
          <w:szCs w:val="27"/>
          <w:lang w:val="ru-RU" w:eastAsia="ru-RU"/>
          <w14:ligatures w14:val="none"/>
        </w:rPr>
        <w:t xml:space="preserve"> и не совместим со SPICE по синтаксису </w:t>
      </w:r>
      <w:proofErr w:type="spellStart"/>
      <w:r w:rsidRPr="00A42FBF">
        <w:rPr>
          <w:rFonts w:ascii="Arial" w:eastAsia="Times New Roman" w:hAnsi="Arial" w:cs="Arial"/>
          <w:color w:val="333333"/>
          <w:kern w:val="0"/>
          <w:sz w:val="27"/>
          <w:szCs w:val="27"/>
          <w:lang w:val="ru-RU" w:eastAsia="ru-RU"/>
          <w14:ligatures w14:val="none"/>
        </w:rPr>
        <w:t>нетлиста</w:t>
      </w:r>
      <w:proofErr w:type="spellEnd"/>
      <w:r w:rsidRPr="00A42FBF">
        <w:rPr>
          <w:rFonts w:ascii="Arial" w:eastAsia="Times New Roman" w:hAnsi="Arial" w:cs="Arial"/>
          <w:color w:val="333333"/>
          <w:kern w:val="0"/>
          <w:sz w:val="27"/>
          <w:szCs w:val="27"/>
          <w:lang w:val="ru-RU" w:eastAsia="ru-RU"/>
          <w14:ligatures w14:val="none"/>
        </w:rPr>
        <w:t>, поэтому в </w:t>
      </w:r>
      <w:proofErr w:type="spellStart"/>
      <w:r w:rsidRPr="00A42FBF">
        <w:rPr>
          <w:rFonts w:ascii="Arial" w:eastAsia="Times New Roman" w:hAnsi="Arial" w:cs="Arial"/>
          <w:color w:val="333333"/>
          <w:kern w:val="0"/>
          <w:sz w:val="27"/>
          <w:szCs w:val="27"/>
          <w:lang w:val="ru-RU" w:eastAsia="ru-RU"/>
          <w14:ligatures w14:val="none"/>
        </w:rPr>
        <w:t>Qucs</w:t>
      </w:r>
      <w:proofErr w:type="spellEnd"/>
      <w:r w:rsidRPr="00A42FBF">
        <w:rPr>
          <w:rFonts w:ascii="Arial" w:eastAsia="Times New Roman" w:hAnsi="Arial" w:cs="Arial"/>
          <w:color w:val="333333"/>
          <w:kern w:val="0"/>
          <w:sz w:val="27"/>
          <w:szCs w:val="27"/>
          <w:lang w:val="ru-RU" w:eastAsia="ru-RU"/>
          <w14:ligatures w14:val="none"/>
        </w:rPr>
        <w:noBreakHyphen/>
        <w:t>S я от него отказался и перешёл на </w:t>
      </w:r>
      <w:proofErr w:type="spellStart"/>
      <w:r w:rsidRPr="00A42FBF">
        <w:rPr>
          <w:rFonts w:ascii="Arial" w:eastAsia="Times New Roman" w:hAnsi="Arial" w:cs="Arial"/>
          <w:color w:val="333333"/>
          <w:kern w:val="0"/>
          <w:sz w:val="27"/>
          <w:szCs w:val="27"/>
          <w:lang w:val="ru-RU" w:eastAsia="ru-RU"/>
          <w14:ligatures w14:val="none"/>
        </w:rPr>
        <w:t>Ngspice</w:t>
      </w:r>
      <w:proofErr w:type="spellEnd"/>
      <w:r w:rsidRPr="00A42FBF">
        <w:rPr>
          <w:rFonts w:ascii="Arial" w:eastAsia="Times New Roman" w:hAnsi="Arial" w:cs="Arial"/>
          <w:color w:val="333333"/>
          <w:kern w:val="0"/>
          <w:sz w:val="27"/>
          <w:szCs w:val="27"/>
          <w:lang w:val="ru-RU" w:eastAsia="ru-RU"/>
          <w14:ligatures w14:val="none"/>
        </w:rPr>
        <w:t xml:space="preserve"> по умолчанию. Но оказалось, что полностью списывать </w:t>
      </w:r>
      <w:proofErr w:type="spellStart"/>
      <w:r w:rsidRPr="00A42FBF">
        <w:rPr>
          <w:rFonts w:ascii="Arial" w:eastAsia="Times New Roman" w:hAnsi="Arial" w:cs="Arial"/>
          <w:color w:val="333333"/>
          <w:kern w:val="0"/>
          <w:sz w:val="27"/>
          <w:szCs w:val="27"/>
          <w:lang w:val="ru-RU" w:eastAsia="ru-RU"/>
          <w14:ligatures w14:val="none"/>
        </w:rPr>
        <w:t>Qucsator</w:t>
      </w:r>
      <w:proofErr w:type="spellEnd"/>
      <w:r w:rsidRPr="00A42FBF">
        <w:rPr>
          <w:rFonts w:ascii="Arial" w:eastAsia="Times New Roman" w:hAnsi="Arial" w:cs="Arial"/>
          <w:color w:val="333333"/>
          <w:kern w:val="0"/>
          <w:sz w:val="27"/>
          <w:szCs w:val="27"/>
          <w:lang w:val="ru-RU" w:eastAsia="ru-RU"/>
          <w14:ligatures w14:val="none"/>
        </w:rPr>
        <w:t xml:space="preserve"> в утиль пока рано.</w:t>
      </w:r>
    </w:p>
    <w:p w:rsidR="00A42FBF" w:rsidRPr="00A42FBF" w:rsidRDefault="00A42FBF" w:rsidP="00A42FBF">
      <w:pPr>
        <w:shd w:val="clear" w:color="auto" w:fill="FFFFFF"/>
        <w:spacing w:before="360"/>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 xml:space="preserve">К сожалению, разработчик, который сейчас занимается </w:t>
      </w:r>
      <w:proofErr w:type="spellStart"/>
      <w:r w:rsidRPr="00A42FBF">
        <w:rPr>
          <w:rFonts w:ascii="Arial" w:eastAsia="Times New Roman" w:hAnsi="Arial" w:cs="Arial"/>
          <w:color w:val="333333"/>
          <w:kern w:val="0"/>
          <w:sz w:val="27"/>
          <w:szCs w:val="27"/>
          <w:lang w:val="ru-RU" w:eastAsia="ru-RU"/>
          <w14:ligatures w14:val="none"/>
        </w:rPr>
        <w:t>Qucsator</w:t>
      </w:r>
      <w:proofErr w:type="spellEnd"/>
      <w:r w:rsidRPr="00A42FBF">
        <w:rPr>
          <w:rFonts w:ascii="Arial" w:eastAsia="Times New Roman" w:hAnsi="Arial" w:cs="Arial"/>
          <w:color w:val="333333"/>
          <w:kern w:val="0"/>
          <w:sz w:val="27"/>
          <w:szCs w:val="27"/>
          <w:lang w:val="ru-RU" w:eastAsia="ru-RU"/>
          <w14:ligatures w14:val="none"/>
        </w:rPr>
        <w:t xml:space="preserve">, не развивает этот уникальный симулятор и не собирает бинарные пакеты. Для Linux придётся собирать </w:t>
      </w:r>
      <w:proofErr w:type="spellStart"/>
      <w:r w:rsidRPr="00A42FBF">
        <w:rPr>
          <w:rFonts w:ascii="Arial" w:eastAsia="Times New Roman" w:hAnsi="Arial" w:cs="Arial"/>
          <w:color w:val="333333"/>
          <w:kern w:val="0"/>
          <w:sz w:val="27"/>
          <w:szCs w:val="27"/>
          <w:lang w:val="ru-RU" w:eastAsia="ru-RU"/>
          <w14:ligatures w14:val="none"/>
        </w:rPr>
        <w:t>Qucsator</w:t>
      </w:r>
      <w:proofErr w:type="spellEnd"/>
      <w:r w:rsidRPr="00A42FBF">
        <w:rPr>
          <w:rFonts w:ascii="Arial" w:eastAsia="Times New Roman" w:hAnsi="Arial" w:cs="Arial"/>
          <w:color w:val="333333"/>
          <w:kern w:val="0"/>
          <w:sz w:val="27"/>
          <w:szCs w:val="27"/>
          <w:lang w:val="ru-RU" w:eastAsia="ru-RU"/>
          <w14:ligatures w14:val="none"/>
        </w:rPr>
        <w:t xml:space="preserve"> из исходников. От </w:t>
      </w:r>
      <w:proofErr w:type="spellStart"/>
      <w:r w:rsidRPr="00A42FBF">
        <w:rPr>
          <w:rFonts w:ascii="Arial" w:eastAsia="Times New Roman" w:hAnsi="Arial" w:cs="Arial"/>
          <w:color w:val="333333"/>
          <w:kern w:val="0"/>
          <w:sz w:val="27"/>
          <w:szCs w:val="27"/>
          <w:lang w:val="ru-RU" w:eastAsia="ru-RU"/>
          <w14:ligatures w14:val="none"/>
        </w:rPr>
        <w:t>Qt</w:t>
      </w:r>
      <w:proofErr w:type="spellEnd"/>
      <w:r w:rsidRPr="00A42FBF">
        <w:rPr>
          <w:rFonts w:ascii="Arial" w:eastAsia="Times New Roman" w:hAnsi="Arial" w:cs="Arial"/>
          <w:color w:val="333333"/>
          <w:kern w:val="0"/>
          <w:sz w:val="27"/>
          <w:szCs w:val="27"/>
          <w:lang w:val="ru-RU" w:eastAsia="ru-RU"/>
          <w14:ligatures w14:val="none"/>
        </w:rPr>
        <w:t xml:space="preserve"> он не зависит. Для Windows можно добыть </w:t>
      </w:r>
      <w:proofErr w:type="spellStart"/>
      <w:r w:rsidRPr="00A42FBF">
        <w:rPr>
          <w:rFonts w:ascii="Arial" w:eastAsia="Times New Roman" w:hAnsi="Arial" w:cs="Arial"/>
          <w:color w:val="333333"/>
          <w:kern w:val="0"/>
          <w:sz w:val="27"/>
          <w:szCs w:val="27"/>
          <w:lang w:val="ru-RU" w:eastAsia="ru-RU"/>
          <w14:ligatures w14:val="none"/>
        </w:rPr>
        <w:t>Qucsator</w:t>
      </w:r>
      <w:proofErr w:type="spellEnd"/>
      <w:r w:rsidRPr="00A42FBF">
        <w:rPr>
          <w:rFonts w:ascii="Arial" w:eastAsia="Times New Roman" w:hAnsi="Arial" w:cs="Arial"/>
          <w:color w:val="333333"/>
          <w:kern w:val="0"/>
          <w:sz w:val="27"/>
          <w:szCs w:val="27"/>
          <w:lang w:val="ru-RU" w:eastAsia="ru-RU"/>
          <w14:ligatures w14:val="none"/>
        </w:rPr>
        <w:t xml:space="preserve"> из версии Qucs-0.0.19. Если нужна последняя версия 0.0.20, то опять же придётся собирать из исходников.</w:t>
      </w:r>
    </w:p>
    <w:p w:rsidR="00A42FBF" w:rsidRPr="00A42FBF" w:rsidRDefault="00A42FBF" w:rsidP="00A42FBF">
      <w:pPr>
        <w:shd w:val="clear" w:color="auto" w:fill="FFFFFF"/>
        <w:spacing w:before="360"/>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 xml:space="preserve">В настоящее время имеются планы вернуть </w:t>
      </w:r>
      <w:proofErr w:type="spellStart"/>
      <w:r w:rsidRPr="00A42FBF">
        <w:rPr>
          <w:rFonts w:ascii="Arial" w:eastAsia="Times New Roman" w:hAnsi="Arial" w:cs="Arial"/>
          <w:color w:val="333333"/>
          <w:kern w:val="0"/>
          <w:sz w:val="27"/>
          <w:szCs w:val="27"/>
          <w:lang w:val="ru-RU" w:eastAsia="ru-RU"/>
          <w14:ligatures w14:val="none"/>
        </w:rPr>
        <w:t>Qucsator</w:t>
      </w:r>
      <w:proofErr w:type="spellEnd"/>
      <w:r w:rsidRPr="00A42FBF">
        <w:rPr>
          <w:rFonts w:ascii="Arial" w:eastAsia="Times New Roman" w:hAnsi="Arial" w:cs="Arial"/>
          <w:color w:val="333333"/>
          <w:kern w:val="0"/>
          <w:sz w:val="27"/>
          <w:szCs w:val="27"/>
          <w:lang w:val="ru-RU" w:eastAsia="ru-RU"/>
          <w14:ligatures w14:val="none"/>
        </w:rPr>
        <w:t xml:space="preserve"> в состав </w:t>
      </w:r>
      <w:proofErr w:type="spellStart"/>
      <w:r w:rsidRPr="00A42FBF">
        <w:rPr>
          <w:rFonts w:ascii="Arial" w:eastAsia="Times New Roman" w:hAnsi="Arial" w:cs="Arial"/>
          <w:color w:val="333333"/>
          <w:kern w:val="0"/>
          <w:sz w:val="27"/>
          <w:szCs w:val="27"/>
          <w:lang w:val="ru-RU" w:eastAsia="ru-RU"/>
          <w14:ligatures w14:val="none"/>
        </w:rPr>
        <w:t>Qucs</w:t>
      </w:r>
      <w:proofErr w:type="spellEnd"/>
      <w:r w:rsidRPr="00A42FBF">
        <w:rPr>
          <w:rFonts w:ascii="Arial" w:eastAsia="Times New Roman" w:hAnsi="Arial" w:cs="Arial"/>
          <w:color w:val="333333"/>
          <w:kern w:val="0"/>
          <w:sz w:val="27"/>
          <w:szCs w:val="27"/>
          <w:lang w:val="ru-RU" w:eastAsia="ru-RU"/>
          <w14:ligatures w14:val="none"/>
        </w:rPr>
        <w:noBreakHyphen/>
        <w:t>S в качестве особого движка моделирования для анализа ВЧ схем. Подробнее можно прочитать здесь: </w:t>
      </w:r>
      <w:hyperlink r:id="rId12" w:history="1">
        <w:r w:rsidRPr="00A42FBF">
          <w:rPr>
            <w:rFonts w:ascii="Arial" w:eastAsia="Times New Roman" w:hAnsi="Arial" w:cs="Arial"/>
            <w:color w:val="548EAA"/>
            <w:kern w:val="0"/>
            <w:sz w:val="27"/>
            <w:szCs w:val="27"/>
            <w:u w:val="single"/>
            <w:lang w:val="ru-RU" w:eastAsia="ru-RU"/>
            <w14:ligatures w14:val="none"/>
          </w:rPr>
          <w:t>https://github.com/ra3xdh/qucsator_rf/issues/1</w:t>
        </w:r>
      </w:hyperlink>
    </w:p>
    <w:p w:rsidR="00A42FBF" w:rsidRPr="00A42FBF" w:rsidRDefault="00A42FBF" w:rsidP="00A42FBF">
      <w:pPr>
        <w:shd w:val="clear" w:color="auto" w:fill="FFFFFF"/>
        <w:spacing w:before="360"/>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В </w:t>
      </w:r>
      <w:proofErr w:type="spellStart"/>
      <w:r w:rsidRPr="00A42FBF">
        <w:rPr>
          <w:rFonts w:ascii="Arial" w:eastAsia="Times New Roman" w:hAnsi="Arial" w:cs="Arial"/>
          <w:color w:val="333333"/>
          <w:kern w:val="0"/>
          <w:sz w:val="27"/>
          <w:szCs w:val="27"/>
          <w:lang w:val="ru-RU" w:eastAsia="ru-RU"/>
          <w14:ligatures w14:val="none"/>
        </w:rPr>
        <w:t>Qucs</w:t>
      </w:r>
      <w:proofErr w:type="spellEnd"/>
      <w:r w:rsidRPr="00A42FBF">
        <w:rPr>
          <w:rFonts w:ascii="Arial" w:eastAsia="Times New Roman" w:hAnsi="Arial" w:cs="Arial"/>
          <w:color w:val="333333"/>
          <w:kern w:val="0"/>
          <w:sz w:val="27"/>
          <w:szCs w:val="27"/>
          <w:lang w:val="ru-RU" w:eastAsia="ru-RU"/>
          <w14:ligatures w14:val="none"/>
        </w:rPr>
        <w:noBreakHyphen/>
        <w:t>S начиная с версии 2.0.0 можно переключаться между движками моделирования на ходу без перезагрузки программы. Для этого рядом с кнопкой запуска симуляции на панели инструментов добавлен выпадающий список, из которого можно выбрать симулятор. При этом компоненты на левой панели будут автоматически перезагружены, и остаются только совместимые с выбранный движком. Несовместимые компоненты также помечаются в самой схеме. Процесс иллюстрирует анимированный GIF:</w:t>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fldChar w:fldCharType="begin"/>
      </w:r>
      <w:r w:rsidRPr="00A42FBF">
        <w:rPr>
          <w:rFonts w:ascii="Arial" w:eastAsia="Times New Roman" w:hAnsi="Arial" w:cs="Arial"/>
          <w:color w:val="333333"/>
          <w:kern w:val="0"/>
          <w:sz w:val="27"/>
          <w:szCs w:val="27"/>
          <w:lang w:val="ru-RU" w:eastAsia="ru-RU"/>
          <w14:ligatures w14:val="none"/>
        </w:rPr>
        <w:instrText xml:space="preserve"> INCLUDEPICTURE "https://habrastorage.org/getpro/habr/upload_files/605/0e8/a60/6050e8a605cf5a10ee91d441bf3d96c7.gif" \* MERGEFORMATINET </w:instrText>
      </w:r>
      <w:r w:rsidRPr="00A42FBF">
        <w:rPr>
          <w:rFonts w:ascii="Arial" w:eastAsia="Times New Roman" w:hAnsi="Arial" w:cs="Arial"/>
          <w:color w:val="333333"/>
          <w:kern w:val="0"/>
          <w:sz w:val="27"/>
          <w:szCs w:val="27"/>
          <w:lang w:val="ru-RU" w:eastAsia="ru-RU"/>
          <w14:ligatures w14:val="none"/>
        </w:rPr>
        <w:fldChar w:fldCharType="separate"/>
      </w:r>
      <w:r w:rsidRPr="00A42FBF">
        <w:rPr>
          <w:rFonts w:ascii="Arial" w:eastAsia="Times New Roman" w:hAnsi="Arial" w:cs="Arial"/>
          <w:noProof/>
          <w:color w:val="333333"/>
          <w:kern w:val="0"/>
          <w:sz w:val="27"/>
          <w:szCs w:val="27"/>
          <w:lang w:val="ru-RU" w:eastAsia="ru-RU"/>
          <w14:ligatures w14:val="none"/>
        </w:rPr>
        <w:drawing>
          <wp:inline distT="0" distB="0" distL="0" distR="0">
            <wp:extent cx="5731510" cy="3098800"/>
            <wp:effectExtent l="0" t="0" r="0" b="0"/>
            <wp:docPr id="1998537441" name="Рисунок 8" descr="Быстрое переключение между движками моделир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ыстрое переключение между движками моделирования"/>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098800"/>
                    </a:xfrm>
                    <a:prstGeom prst="rect">
                      <a:avLst/>
                    </a:prstGeom>
                    <a:noFill/>
                    <a:ln>
                      <a:noFill/>
                    </a:ln>
                  </pic:spPr>
                </pic:pic>
              </a:graphicData>
            </a:graphic>
          </wp:inline>
        </w:drawing>
      </w:r>
      <w:r w:rsidRPr="00A42FBF">
        <w:rPr>
          <w:rFonts w:ascii="Arial" w:eastAsia="Times New Roman" w:hAnsi="Arial" w:cs="Arial"/>
          <w:color w:val="333333"/>
          <w:kern w:val="0"/>
          <w:sz w:val="27"/>
          <w:szCs w:val="27"/>
          <w:lang w:val="ru-RU" w:eastAsia="ru-RU"/>
          <w14:ligatures w14:val="none"/>
        </w:rPr>
        <w:fldChar w:fldCharType="end"/>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Быстрое переключение между движками моделирования</w:t>
      </w:r>
    </w:p>
    <w:p w:rsidR="00A42FBF" w:rsidRPr="00A42FBF" w:rsidRDefault="00A42FBF" w:rsidP="00A42FBF">
      <w:pPr>
        <w:shd w:val="clear" w:color="auto" w:fill="FFFFFF"/>
        <w:spacing w:before="480"/>
        <w:outlineLvl w:val="2"/>
        <w:rPr>
          <w:rFonts w:ascii="Fira Sans" w:eastAsia="Times New Roman" w:hAnsi="Fira Sans" w:cs="Arial"/>
          <w:color w:val="333333"/>
          <w:kern w:val="0"/>
          <w:sz w:val="27"/>
          <w:szCs w:val="27"/>
          <w:lang w:val="ru-RU" w:eastAsia="ru-RU"/>
          <w14:ligatures w14:val="none"/>
        </w:rPr>
      </w:pPr>
      <w:r w:rsidRPr="00A42FBF">
        <w:rPr>
          <w:rFonts w:ascii="Fira Sans" w:eastAsia="Times New Roman" w:hAnsi="Fira Sans" w:cs="Arial"/>
          <w:color w:val="333333"/>
          <w:kern w:val="0"/>
          <w:sz w:val="27"/>
          <w:szCs w:val="27"/>
          <w:lang w:val="ru-RU" w:eastAsia="ru-RU"/>
          <w14:ligatures w14:val="none"/>
        </w:rPr>
        <w:t xml:space="preserve">Цифровое моделирование при помощи </w:t>
      </w:r>
      <w:proofErr w:type="spellStart"/>
      <w:r w:rsidRPr="00A42FBF">
        <w:rPr>
          <w:rFonts w:ascii="Fira Sans" w:eastAsia="Times New Roman" w:hAnsi="Fira Sans" w:cs="Arial"/>
          <w:color w:val="333333"/>
          <w:kern w:val="0"/>
          <w:sz w:val="27"/>
          <w:szCs w:val="27"/>
          <w:lang w:val="ru-RU" w:eastAsia="ru-RU"/>
          <w14:ligatures w14:val="none"/>
        </w:rPr>
        <w:t>IcarusVerilog</w:t>
      </w:r>
      <w:proofErr w:type="spellEnd"/>
    </w:p>
    <w:p w:rsidR="00A42FBF" w:rsidRPr="00A42FBF" w:rsidRDefault="00A42FBF" w:rsidP="00A42FBF">
      <w:pPr>
        <w:shd w:val="clear" w:color="auto" w:fill="FFFFFF"/>
        <w:spacing w:before="180"/>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Начиная с версии 1.1.0 </w:t>
      </w:r>
      <w:proofErr w:type="spellStart"/>
      <w:r w:rsidRPr="00A42FBF">
        <w:rPr>
          <w:rFonts w:ascii="Arial" w:eastAsia="Times New Roman" w:hAnsi="Arial" w:cs="Arial"/>
          <w:color w:val="333333"/>
          <w:kern w:val="0"/>
          <w:sz w:val="27"/>
          <w:szCs w:val="27"/>
          <w:lang w:val="ru-RU" w:eastAsia="ru-RU"/>
          <w14:ligatures w14:val="none"/>
        </w:rPr>
        <w:t>Qucs</w:t>
      </w:r>
      <w:proofErr w:type="spellEnd"/>
      <w:r w:rsidRPr="00A42FBF">
        <w:rPr>
          <w:rFonts w:ascii="Arial" w:eastAsia="Times New Roman" w:hAnsi="Arial" w:cs="Arial"/>
          <w:color w:val="333333"/>
          <w:kern w:val="0"/>
          <w:sz w:val="27"/>
          <w:szCs w:val="27"/>
          <w:lang w:val="ru-RU" w:eastAsia="ru-RU"/>
          <w14:ligatures w14:val="none"/>
        </w:rPr>
        <w:noBreakHyphen/>
        <w:t>S поддерживает два режима цифрового моделирования:</w:t>
      </w:r>
    </w:p>
    <w:p w:rsidR="00A42FBF" w:rsidRPr="00A42FBF" w:rsidRDefault="00A42FBF" w:rsidP="00A42FBF">
      <w:pPr>
        <w:numPr>
          <w:ilvl w:val="0"/>
          <w:numId w:val="2"/>
        </w:num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 xml:space="preserve">Моделирование цифровых компонентов в аналоговом режиме. </w:t>
      </w:r>
      <w:proofErr w:type="gramStart"/>
      <w:r w:rsidRPr="00A42FBF">
        <w:rPr>
          <w:rFonts w:ascii="Arial" w:eastAsia="Times New Roman" w:hAnsi="Arial" w:cs="Arial"/>
          <w:color w:val="333333"/>
          <w:kern w:val="0"/>
          <w:sz w:val="27"/>
          <w:szCs w:val="27"/>
          <w:lang w:val="ru-RU" w:eastAsia="ru-RU"/>
          <w14:ligatures w14:val="none"/>
        </w:rPr>
        <w:t>Возможно</w:t>
      </w:r>
      <w:proofErr w:type="gramEnd"/>
      <w:r w:rsidRPr="00A42FBF">
        <w:rPr>
          <w:rFonts w:ascii="Arial" w:eastAsia="Times New Roman" w:hAnsi="Arial" w:cs="Arial"/>
          <w:color w:val="333333"/>
          <w:kern w:val="0"/>
          <w:sz w:val="27"/>
          <w:szCs w:val="27"/>
          <w:lang w:val="ru-RU" w:eastAsia="ru-RU"/>
          <w14:ligatures w14:val="none"/>
        </w:rPr>
        <w:t xml:space="preserve"> для ограниченного круга компонентов, таких как логические элементы и триггеры. Можно комбинировать цифровые и аналоговые компоненты в одной схеме.</w:t>
      </w:r>
    </w:p>
    <w:p w:rsidR="00A42FBF" w:rsidRPr="00A42FBF" w:rsidRDefault="00A42FBF" w:rsidP="00A42FBF">
      <w:pPr>
        <w:numPr>
          <w:ilvl w:val="0"/>
          <w:numId w:val="2"/>
        </w:num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Моделирование чисто цифровой схемы при помощи IcarusVerilog </w:t>
      </w:r>
      <w:hyperlink r:id="rId14" w:history="1">
        <w:r w:rsidRPr="00A42FBF">
          <w:rPr>
            <w:rFonts w:ascii="Arial" w:eastAsia="Times New Roman" w:hAnsi="Arial" w:cs="Arial"/>
            <w:color w:val="548EAA"/>
            <w:kern w:val="0"/>
            <w:sz w:val="27"/>
            <w:szCs w:val="27"/>
            <w:u w:val="single"/>
            <w:lang w:val="ru-RU" w:eastAsia="ru-RU"/>
            <w14:ligatures w14:val="none"/>
          </w:rPr>
          <w:t>https://sourceforge.net/projects/iverilog/</w:t>
        </w:r>
      </w:hyperlink>
      <w:r w:rsidRPr="00A42FBF">
        <w:rPr>
          <w:rFonts w:ascii="Arial" w:eastAsia="Times New Roman" w:hAnsi="Arial" w:cs="Arial"/>
          <w:color w:val="333333"/>
          <w:kern w:val="0"/>
          <w:sz w:val="27"/>
          <w:szCs w:val="27"/>
          <w:lang w:val="ru-RU" w:eastAsia="ru-RU"/>
          <w14:ligatures w14:val="none"/>
        </w:rPr>
        <w:t> При этом аналоговые компоненты в схеме не допускаются.</w:t>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Пример моделирования генератора на логических элементах с делителем частоты в аналоговом режиме показан на скриншоте.</w:t>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fldChar w:fldCharType="begin"/>
      </w:r>
      <w:r w:rsidRPr="00A42FBF">
        <w:rPr>
          <w:rFonts w:ascii="Arial" w:eastAsia="Times New Roman" w:hAnsi="Arial" w:cs="Arial"/>
          <w:color w:val="333333"/>
          <w:kern w:val="0"/>
          <w:sz w:val="27"/>
          <w:szCs w:val="27"/>
          <w:lang w:val="ru-RU" w:eastAsia="ru-RU"/>
          <w14:ligatures w14:val="none"/>
        </w:rPr>
        <w:instrText xml:space="preserve"> INCLUDEPICTURE "https://habrastorage.org/r/w1560/getpro/habr/upload_files/75a/f21/00c/75af2100c59c585c09e5e71e89af3e09.png" \* MERGEFORMATINET </w:instrText>
      </w:r>
      <w:r w:rsidRPr="00A42FBF">
        <w:rPr>
          <w:rFonts w:ascii="Arial" w:eastAsia="Times New Roman" w:hAnsi="Arial" w:cs="Arial"/>
          <w:color w:val="333333"/>
          <w:kern w:val="0"/>
          <w:sz w:val="27"/>
          <w:szCs w:val="27"/>
          <w:lang w:val="ru-RU" w:eastAsia="ru-RU"/>
          <w14:ligatures w14:val="none"/>
        </w:rPr>
        <w:fldChar w:fldCharType="separate"/>
      </w:r>
      <w:r w:rsidRPr="00A42FBF">
        <w:rPr>
          <w:rFonts w:ascii="Arial" w:eastAsia="Times New Roman" w:hAnsi="Arial" w:cs="Arial"/>
          <w:noProof/>
          <w:color w:val="333333"/>
          <w:kern w:val="0"/>
          <w:sz w:val="27"/>
          <w:szCs w:val="27"/>
          <w:lang w:val="ru-RU" w:eastAsia="ru-RU"/>
          <w14:ligatures w14:val="none"/>
        </w:rPr>
        <w:drawing>
          <wp:inline distT="0" distB="0" distL="0" distR="0">
            <wp:extent cx="5731510" cy="3109595"/>
            <wp:effectExtent l="0" t="0" r="0" b="1905"/>
            <wp:docPr id="837564568" name="Рисунок 7" descr="Моделирование цифровых компонентов в аналоговом режи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оделирование цифровых компонентов в аналоговом режиме"/>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109595"/>
                    </a:xfrm>
                    <a:prstGeom prst="rect">
                      <a:avLst/>
                    </a:prstGeom>
                    <a:noFill/>
                    <a:ln>
                      <a:noFill/>
                    </a:ln>
                  </pic:spPr>
                </pic:pic>
              </a:graphicData>
            </a:graphic>
          </wp:inline>
        </w:drawing>
      </w:r>
      <w:r w:rsidRPr="00A42FBF">
        <w:rPr>
          <w:rFonts w:ascii="Arial" w:eastAsia="Times New Roman" w:hAnsi="Arial" w:cs="Arial"/>
          <w:color w:val="333333"/>
          <w:kern w:val="0"/>
          <w:sz w:val="27"/>
          <w:szCs w:val="27"/>
          <w:lang w:val="ru-RU" w:eastAsia="ru-RU"/>
          <w14:ligatures w14:val="none"/>
        </w:rPr>
        <w:fldChar w:fldCharType="end"/>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Моделирование цифровых компонентов в аналоговом режиме</w:t>
      </w:r>
    </w:p>
    <w:p w:rsidR="00A42FBF" w:rsidRPr="00A42FBF" w:rsidRDefault="00A42FBF" w:rsidP="00A42FBF">
      <w:pPr>
        <w:shd w:val="clear" w:color="auto" w:fill="FFFFFF"/>
        <w:spacing w:before="480"/>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Пример цифрового моделирования схемы с </w:t>
      </w:r>
      <w:proofErr w:type="spellStart"/>
      <w:r w:rsidRPr="00A42FBF">
        <w:rPr>
          <w:rFonts w:ascii="Arial" w:eastAsia="Times New Roman" w:hAnsi="Arial" w:cs="Arial"/>
          <w:color w:val="333333"/>
          <w:kern w:val="0"/>
          <w:sz w:val="27"/>
          <w:szCs w:val="27"/>
          <w:lang w:val="ru-RU" w:eastAsia="ru-RU"/>
          <w14:ligatures w14:val="none"/>
        </w:rPr>
        <w:t>демультиплексором</w:t>
      </w:r>
      <w:proofErr w:type="spellEnd"/>
      <w:r w:rsidRPr="00A42FBF">
        <w:rPr>
          <w:rFonts w:ascii="Arial" w:eastAsia="Times New Roman" w:hAnsi="Arial" w:cs="Arial"/>
          <w:color w:val="333333"/>
          <w:kern w:val="0"/>
          <w:sz w:val="27"/>
          <w:szCs w:val="27"/>
          <w:lang w:val="ru-RU" w:eastAsia="ru-RU"/>
          <w14:ligatures w14:val="none"/>
        </w:rPr>
        <w:t xml:space="preserve"> с движком </w:t>
      </w:r>
      <w:proofErr w:type="spellStart"/>
      <w:r w:rsidRPr="00A42FBF">
        <w:rPr>
          <w:rFonts w:ascii="Arial" w:eastAsia="Times New Roman" w:hAnsi="Arial" w:cs="Arial"/>
          <w:color w:val="333333"/>
          <w:kern w:val="0"/>
          <w:sz w:val="27"/>
          <w:szCs w:val="27"/>
          <w:lang w:val="ru-RU" w:eastAsia="ru-RU"/>
          <w14:ligatures w14:val="none"/>
        </w:rPr>
        <w:t>Icarus</w:t>
      </w:r>
      <w:proofErr w:type="spellEnd"/>
      <w:r w:rsidRPr="00A42FBF">
        <w:rPr>
          <w:rFonts w:ascii="Arial" w:eastAsia="Times New Roman" w:hAnsi="Arial" w:cs="Arial"/>
          <w:color w:val="333333"/>
          <w:kern w:val="0"/>
          <w:sz w:val="27"/>
          <w:szCs w:val="27"/>
          <w:lang w:val="ru-RU" w:eastAsia="ru-RU"/>
          <w14:ligatures w14:val="none"/>
        </w:rPr>
        <w:t xml:space="preserve"> </w:t>
      </w:r>
      <w:proofErr w:type="spellStart"/>
      <w:r w:rsidRPr="00A42FBF">
        <w:rPr>
          <w:rFonts w:ascii="Arial" w:eastAsia="Times New Roman" w:hAnsi="Arial" w:cs="Arial"/>
          <w:color w:val="333333"/>
          <w:kern w:val="0"/>
          <w:sz w:val="27"/>
          <w:szCs w:val="27"/>
          <w:lang w:val="ru-RU" w:eastAsia="ru-RU"/>
          <w14:ligatures w14:val="none"/>
        </w:rPr>
        <w:t>Verilog</w:t>
      </w:r>
      <w:proofErr w:type="spellEnd"/>
      <w:r w:rsidRPr="00A42FBF">
        <w:rPr>
          <w:rFonts w:ascii="Arial" w:eastAsia="Times New Roman" w:hAnsi="Arial" w:cs="Arial"/>
          <w:color w:val="333333"/>
          <w:kern w:val="0"/>
          <w:sz w:val="27"/>
          <w:szCs w:val="27"/>
          <w:lang w:val="ru-RU" w:eastAsia="ru-RU"/>
          <w14:ligatures w14:val="none"/>
        </w:rPr>
        <w:t xml:space="preserve"> показан ниже. </w:t>
      </w:r>
      <w:proofErr w:type="spellStart"/>
      <w:r w:rsidRPr="00A42FBF">
        <w:rPr>
          <w:rFonts w:ascii="Arial" w:eastAsia="Times New Roman" w:hAnsi="Arial" w:cs="Arial"/>
          <w:color w:val="333333"/>
          <w:kern w:val="0"/>
          <w:sz w:val="27"/>
          <w:szCs w:val="27"/>
          <w:lang w:val="ru-RU" w:eastAsia="ru-RU"/>
          <w14:ligatures w14:val="none"/>
        </w:rPr>
        <w:t>Icarus</w:t>
      </w:r>
      <w:proofErr w:type="spellEnd"/>
      <w:r w:rsidRPr="00A42FBF">
        <w:rPr>
          <w:rFonts w:ascii="Arial" w:eastAsia="Times New Roman" w:hAnsi="Arial" w:cs="Arial"/>
          <w:color w:val="333333"/>
          <w:kern w:val="0"/>
          <w:sz w:val="27"/>
          <w:szCs w:val="27"/>
          <w:lang w:val="ru-RU" w:eastAsia="ru-RU"/>
          <w14:ligatures w14:val="none"/>
        </w:rPr>
        <w:t xml:space="preserve"> </w:t>
      </w:r>
      <w:proofErr w:type="spellStart"/>
      <w:r w:rsidRPr="00A42FBF">
        <w:rPr>
          <w:rFonts w:ascii="Arial" w:eastAsia="Times New Roman" w:hAnsi="Arial" w:cs="Arial"/>
          <w:color w:val="333333"/>
          <w:kern w:val="0"/>
          <w:sz w:val="27"/>
          <w:szCs w:val="27"/>
          <w:lang w:val="ru-RU" w:eastAsia="ru-RU"/>
          <w14:ligatures w14:val="none"/>
        </w:rPr>
        <w:t>Verilog</w:t>
      </w:r>
      <w:proofErr w:type="spellEnd"/>
      <w:r w:rsidRPr="00A42FBF">
        <w:rPr>
          <w:rFonts w:ascii="Arial" w:eastAsia="Times New Roman" w:hAnsi="Arial" w:cs="Arial"/>
          <w:color w:val="333333"/>
          <w:kern w:val="0"/>
          <w:sz w:val="27"/>
          <w:szCs w:val="27"/>
          <w:lang w:val="ru-RU" w:eastAsia="ru-RU"/>
          <w14:ligatures w14:val="none"/>
        </w:rPr>
        <w:t xml:space="preserve"> должен быть установлен в системе и доступен через $PATH. Цифровое моделирование запускается автоматически, если на схему добавлен компонент Digital </w:t>
      </w:r>
      <w:proofErr w:type="spellStart"/>
      <w:r w:rsidRPr="00A42FBF">
        <w:rPr>
          <w:rFonts w:ascii="Arial" w:eastAsia="Times New Roman" w:hAnsi="Arial" w:cs="Arial"/>
          <w:color w:val="333333"/>
          <w:kern w:val="0"/>
          <w:sz w:val="27"/>
          <w:szCs w:val="27"/>
          <w:lang w:val="ru-RU" w:eastAsia="ru-RU"/>
          <w14:ligatures w14:val="none"/>
        </w:rPr>
        <w:t>simulation</w:t>
      </w:r>
      <w:proofErr w:type="spellEnd"/>
      <w:r w:rsidRPr="00A42FBF">
        <w:rPr>
          <w:rFonts w:ascii="Arial" w:eastAsia="Times New Roman" w:hAnsi="Arial" w:cs="Arial"/>
          <w:color w:val="333333"/>
          <w:kern w:val="0"/>
          <w:sz w:val="27"/>
          <w:szCs w:val="27"/>
          <w:lang w:val="ru-RU" w:eastAsia="ru-RU"/>
          <w14:ligatures w14:val="none"/>
        </w:rPr>
        <w:t>.</w:t>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fldChar w:fldCharType="begin"/>
      </w:r>
      <w:r w:rsidRPr="00A42FBF">
        <w:rPr>
          <w:rFonts w:ascii="Arial" w:eastAsia="Times New Roman" w:hAnsi="Arial" w:cs="Arial"/>
          <w:color w:val="333333"/>
          <w:kern w:val="0"/>
          <w:sz w:val="27"/>
          <w:szCs w:val="27"/>
          <w:lang w:val="ru-RU" w:eastAsia="ru-RU"/>
          <w14:ligatures w14:val="none"/>
        </w:rPr>
        <w:instrText xml:space="preserve"> INCLUDEPICTURE "https://habrastorage.org/r/w1560/getpro/habr/upload_files/6a4/bed/842/6a4bed84268400edb5350d3e1d1b74e6.png" \* MERGEFORMATINET </w:instrText>
      </w:r>
      <w:r w:rsidRPr="00A42FBF">
        <w:rPr>
          <w:rFonts w:ascii="Arial" w:eastAsia="Times New Roman" w:hAnsi="Arial" w:cs="Arial"/>
          <w:color w:val="333333"/>
          <w:kern w:val="0"/>
          <w:sz w:val="27"/>
          <w:szCs w:val="27"/>
          <w:lang w:val="ru-RU" w:eastAsia="ru-RU"/>
          <w14:ligatures w14:val="none"/>
        </w:rPr>
        <w:fldChar w:fldCharType="separate"/>
      </w:r>
      <w:r w:rsidRPr="00A42FBF">
        <w:rPr>
          <w:rFonts w:ascii="Arial" w:eastAsia="Times New Roman" w:hAnsi="Arial" w:cs="Arial"/>
          <w:noProof/>
          <w:color w:val="333333"/>
          <w:kern w:val="0"/>
          <w:sz w:val="27"/>
          <w:szCs w:val="27"/>
          <w:lang w:val="ru-RU" w:eastAsia="ru-RU"/>
          <w14:ligatures w14:val="none"/>
        </w:rPr>
        <w:drawing>
          <wp:inline distT="0" distB="0" distL="0" distR="0">
            <wp:extent cx="5731510" cy="3109595"/>
            <wp:effectExtent l="0" t="0" r="0" b="1905"/>
            <wp:docPr id="484177371" name="Рисунок 6" descr="Цифровое моделирование при помощи Icarus Veri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Цифровое моделирование при помощи Icarus Verilo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109595"/>
                    </a:xfrm>
                    <a:prstGeom prst="rect">
                      <a:avLst/>
                    </a:prstGeom>
                    <a:noFill/>
                    <a:ln>
                      <a:noFill/>
                    </a:ln>
                  </pic:spPr>
                </pic:pic>
              </a:graphicData>
            </a:graphic>
          </wp:inline>
        </w:drawing>
      </w:r>
      <w:r w:rsidRPr="00A42FBF">
        <w:rPr>
          <w:rFonts w:ascii="Arial" w:eastAsia="Times New Roman" w:hAnsi="Arial" w:cs="Arial"/>
          <w:color w:val="333333"/>
          <w:kern w:val="0"/>
          <w:sz w:val="27"/>
          <w:szCs w:val="27"/>
          <w:lang w:val="ru-RU" w:eastAsia="ru-RU"/>
          <w14:ligatures w14:val="none"/>
        </w:rPr>
        <w:fldChar w:fldCharType="end"/>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 xml:space="preserve">Цифровое моделирование при помощи </w:t>
      </w:r>
      <w:proofErr w:type="spellStart"/>
      <w:r w:rsidRPr="00A42FBF">
        <w:rPr>
          <w:rFonts w:ascii="Arial" w:eastAsia="Times New Roman" w:hAnsi="Arial" w:cs="Arial"/>
          <w:color w:val="333333"/>
          <w:kern w:val="0"/>
          <w:sz w:val="27"/>
          <w:szCs w:val="27"/>
          <w:lang w:val="ru-RU" w:eastAsia="ru-RU"/>
          <w14:ligatures w14:val="none"/>
        </w:rPr>
        <w:t>Icarus</w:t>
      </w:r>
      <w:proofErr w:type="spellEnd"/>
      <w:r w:rsidRPr="00A42FBF">
        <w:rPr>
          <w:rFonts w:ascii="Arial" w:eastAsia="Times New Roman" w:hAnsi="Arial" w:cs="Arial"/>
          <w:color w:val="333333"/>
          <w:kern w:val="0"/>
          <w:sz w:val="27"/>
          <w:szCs w:val="27"/>
          <w:lang w:val="ru-RU" w:eastAsia="ru-RU"/>
          <w14:ligatures w14:val="none"/>
        </w:rPr>
        <w:t xml:space="preserve"> </w:t>
      </w:r>
      <w:proofErr w:type="spellStart"/>
      <w:r w:rsidRPr="00A42FBF">
        <w:rPr>
          <w:rFonts w:ascii="Arial" w:eastAsia="Times New Roman" w:hAnsi="Arial" w:cs="Arial"/>
          <w:color w:val="333333"/>
          <w:kern w:val="0"/>
          <w:sz w:val="27"/>
          <w:szCs w:val="27"/>
          <w:lang w:val="ru-RU" w:eastAsia="ru-RU"/>
          <w14:ligatures w14:val="none"/>
        </w:rPr>
        <w:t>Verilog</w:t>
      </w:r>
      <w:proofErr w:type="spellEnd"/>
    </w:p>
    <w:p w:rsidR="00A42FBF" w:rsidRPr="00A42FBF" w:rsidRDefault="00A42FBF" w:rsidP="00A42FBF">
      <w:pPr>
        <w:shd w:val="clear" w:color="auto" w:fill="FFFFFF"/>
        <w:spacing w:before="480"/>
        <w:outlineLvl w:val="2"/>
        <w:rPr>
          <w:rFonts w:ascii="Fira Sans" w:eastAsia="Times New Roman" w:hAnsi="Fira Sans" w:cs="Arial"/>
          <w:color w:val="333333"/>
          <w:kern w:val="0"/>
          <w:sz w:val="27"/>
          <w:szCs w:val="27"/>
          <w:lang w:val="ru-RU" w:eastAsia="ru-RU"/>
          <w14:ligatures w14:val="none"/>
        </w:rPr>
      </w:pPr>
      <w:r w:rsidRPr="00A42FBF">
        <w:rPr>
          <w:rFonts w:ascii="Fira Sans" w:eastAsia="Times New Roman" w:hAnsi="Fira Sans" w:cs="Arial"/>
          <w:color w:val="333333"/>
          <w:kern w:val="0"/>
          <w:sz w:val="27"/>
          <w:szCs w:val="27"/>
          <w:lang w:val="ru-RU" w:eastAsia="ru-RU"/>
          <w14:ligatures w14:val="none"/>
        </w:rPr>
        <w:t xml:space="preserve">Поддержка моделей </w:t>
      </w:r>
      <w:proofErr w:type="spellStart"/>
      <w:r w:rsidRPr="00A42FBF">
        <w:rPr>
          <w:rFonts w:ascii="Fira Sans" w:eastAsia="Times New Roman" w:hAnsi="Fira Sans" w:cs="Arial"/>
          <w:color w:val="333333"/>
          <w:kern w:val="0"/>
          <w:sz w:val="27"/>
          <w:szCs w:val="27"/>
          <w:lang w:val="ru-RU" w:eastAsia="ru-RU"/>
          <w14:ligatures w14:val="none"/>
        </w:rPr>
        <w:t>Verilog</w:t>
      </w:r>
      <w:proofErr w:type="spellEnd"/>
      <w:r w:rsidRPr="00A42FBF">
        <w:rPr>
          <w:rFonts w:ascii="Fira Sans" w:eastAsia="Times New Roman" w:hAnsi="Fira Sans" w:cs="Arial"/>
          <w:color w:val="333333"/>
          <w:kern w:val="0"/>
          <w:sz w:val="27"/>
          <w:szCs w:val="27"/>
          <w:lang w:val="ru-RU" w:eastAsia="ru-RU"/>
          <w14:ligatures w14:val="none"/>
        </w:rPr>
        <w:t xml:space="preserve">-A при помощи компилятора </w:t>
      </w:r>
      <w:proofErr w:type="spellStart"/>
      <w:r w:rsidRPr="00A42FBF">
        <w:rPr>
          <w:rFonts w:ascii="Fira Sans" w:eastAsia="Times New Roman" w:hAnsi="Fira Sans" w:cs="Arial"/>
          <w:color w:val="333333"/>
          <w:kern w:val="0"/>
          <w:sz w:val="27"/>
          <w:szCs w:val="27"/>
          <w:lang w:val="ru-RU" w:eastAsia="ru-RU"/>
          <w14:ligatures w14:val="none"/>
        </w:rPr>
        <w:t>OpenVAF</w:t>
      </w:r>
      <w:proofErr w:type="spellEnd"/>
    </w:p>
    <w:p w:rsidR="00A42FBF" w:rsidRPr="00A42FBF" w:rsidRDefault="00A42FBF" w:rsidP="00A42FBF">
      <w:pPr>
        <w:shd w:val="clear" w:color="auto" w:fill="FFFFFF"/>
        <w:spacing w:before="180"/>
        <w:rPr>
          <w:rFonts w:ascii="Arial" w:eastAsia="Times New Roman" w:hAnsi="Arial" w:cs="Arial"/>
          <w:color w:val="333333"/>
          <w:kern w:val="0"/>
          <w:sz w:val="27"/>
          <w:szCs w:val="27"/>
          <w:lang w:val="ru-RU" w:eastAsia="ru-RU"/>
          <w14:ligatures w14:val="none"/>
        </w:rPr>
      </w:pPr>
      <w:proofErr w:type="spellStart"/>
      <w:r w:rsidRPr="00A42FBF">
        <w:rPr>
          <w:rFonts w:ascii="Arial" w:eastAsia="Times New Roman" w:hAnsi="Arial" w:cs="Arial"/>
          <w:color w:val="333333"/>
          <w:kern w:val="0"/>
          <w:sz w:val="27"/>
          <w:szCs w:val="27"/>
          <w:lang w:val="ru-RU" w:eastAsia="ru-RU"/>
          <w14:ligatures w14:val="none"/>
        </w:rPr>
        <w:t>Verilog</w:t>
      </w:r>
      <w:proofErr w:type="spellEnd"/>
      <w:r w:rsidRPr="00A42FBF">
        <w:rPr>
          <w:rFonts w:ascii="Arial" w:eastAsia="Times New Roman" w:hAnsi="Arial" w:cs="Arial"/>
          <w:color w:val="333333"/>
          <w:kern w:val="0"/>
          <w:sz w:val="27"/>
          <w:szCs w:val="27"/>
          <w:lang w:val="ru-RU" w:eastAsia="ru-RU"/>
          <w14:ligatures w14:val="none"/>
        </w:rPr>
        <w:noBreakHyphen/>
        <w:t xml:space="preserve">A — это язык описания аналоговых моделей. При этом возможно добавить в симулятор собственные модели компонентов без перекомпиляции всего симулятора. Чтобы использовать модели </w:t>
      </w:r>
      <w:proofErr w:type="spellStart"/>
      <w:r w:rsidRPr="00A42FBF">
        <w:rPr>
          <w:rFonts w:ascii="Arial" w:eastAsia="Times New Roman" w:hAnsi="Arial" w:cs="Arial"/>
          <w:color w:val="333333"/>
          <w:kern w:val="0"/>
          <w:sz w:val="27"/>
          <w:szCs w:val="27"/>
          <w:lang w:val="ru-RU" w:eastAsia="ru-RU"/>
          <w14:ligatures w14:val="none"/>
        </w:rPr>
        <w:t>Verilog</w:t>
      </w:r>
      <w:proofErr w:type="spellEnd"/>
      <w:r w:rsidRPr="00A42FBF">
        <w:rPr>
          <w:rFonts w:ascii="Arial" w:eastAsia="Times New Roman" w:hAnsi="Arial" w:cs="Arial"/>
          <w:color w:val="333333"/>
          <w:kern w:val="0"/>
          <w:sz w:val="27"/>
          <w:szCs w:val="27"/>
          <w:lang w:val="ru-RU" w:eastAsia="ru-RU"/>
          <w14:ligatures w14:val="none"/>
        </w:rPr>
        <w:noBreakHyphen/>
        <w:t>A нужна специальная программа</w:t>
      </w:r>
      <w:r w:rsidRPr="00A42FBF">
        <w:rPr>
          <w:rFonts w:ascii="Arial" w:eastAsia="Times New Roman" w:hAnsi="Arial" w:cs="Arial"/>
          <w:color w:val="333333"/>
          <w:kern w:val="0"/>
          <w:sz w:val="27"/>
          <w:szCs w:val="27"/>
          <w:lang w:val="ru-RU" w:eastAsia="ru-RU"/>
          <w14:ligatures w14:val="none"/>
        </w:rPr>
        <w:noBreakHyphen/>
        <w:t xml:space="preserve">компилятор, которая формирует двоичный </w:t>
      </w:r>
      <w:proofErr w:type="spellStart"/>
      <w:r w:rsidRPr="00A42FBF">
        <w:rPr>
          <w:rFonts w:ascii="Arial" w:eastAsia="Times New Roman" w:hAnsi="Arial" w:cs="Arial"/>
          <w:color w:val="333333"/>
          <w:kern w:val="0"/>
          <w:sz w:val="27"/>
          <w:szCs w:val="27"/>
          <w:lang w:val="ru-RU" w:eastAsia="ru-RU"/>
          <w14:ligatures w14:val="none"/>
        </w:rPr>
        <w:t>подгужаемый</w:t>
      </w:r>
      <w:proofErr w:type="spellEnd"/>
      <w:r w:rsidRPr="00A42FBF">
        <w:rPr>
          <w:rFonts w:ascii="Arial" w:eastAsia="Times New Roman" w:hAnsi="Arial" w:cs="Arial"/>
          <w:color w:val="333333"/>
          <w:kern w:val="0"/>
          <w:sz w:val="27"/>
          <w:szCs w:val="27"/>
          <w:lang w:val="ru-RU" w:eastAsia="ru-RU"/>
          <w14:ligatures w14:val="none"/>
        </w:rPr>
        <w:t xml:space="preserve"> модуль. Старый </w:t>
      </w:r>
      <w:proofErr w:type="spellStart"/>
      <w:r w:rsidRPr="00A42FBF">
        <w:rPr>
          <w:rFonts w:ascii="Arial" w:eastAsia="Times New Roman" w:hAnsi="Arial" w:cs="Arial"/>
          <w:color w:val="333333"/>
          <w:kern w:val="0"/>
          <w:sz w:val="27"/>
          <w:szCs w:val="27"/>
          <w:lang w:val="ru-RU" w:eastAsia="ru-RU"/>
          <w14:ligatures w14:val="none"/>
        </w:rPr>
        <w:t>Qucs</w:t>
      </w:r>
      <w:proofErr w:type="spellEnd"/>
      <w:r w:rsidRPr="00A42FBF">
        <w:rPr>
          <w:rFonts w:ascii="Arial" w:eastAsia="Times New Roman" w:hAnsi="Arial" w:cs="Arial"/>
          <w:color w:val="333333"/>
          <w:kern w:val="0"/>
          <w:sz w:val="27"/>
          <w:szCs w:val="27"/>
          <w:lang w:val="ru-RU" w:eastAsia="ru-RU"/>
          <w14:ligatures w14:val="none"/>
        </w:rPr>
        <w:t xml:space="preserve"> использовал для поддержки моделей </w:t>
      </w:r>
      <w:proofErr w:type="spellStart"/>
      <w:r w:rsidRPr="00A42FBF">
        <w:rPr>
          <w:rFonts w:ascii="Arial" w:eastAsia="Times New Roman" w:hAnsi="Arial" w:cs="Arial"/>
          <w:color w:val="333333"/>
          <w:kern w:val="0"/>
          <w:sz w:val="27"/>
          <w:szCs w:val="27"/>
          <w:lang w:val="ru-RU" w:eastAsia="ru-RU"/>
          <w14:ligatures w14:val="none"/>
        </w:rPr>
        <w:t>Verilog</w:t>
      </w:r>
      <w:proofErr w:type="spellEnd"/>
      <w:r w:rsidRPr="00A42FBF">
        <w:rPr>
          <w:rFonts w:ascii="Arial" w:eastAsia="Times New Roman" w:hAnsi="Arial" w:cs="Arial"/>
          <w:color w:val="333333"/>
          <w:kern w:val="0"/>
          <w:sz w:val="27"/>
          <w:szCs w:val="27"/>
          <w:lang w:val="ru-RU" w:eastAsia="ru-RU"/>
          <w14:ligatures w14:val="none"/>
        </w:rPr>
        <w:noBreakHyphen/>
        <w:t xml:space="preserve">A компилятор ADMS. В 2022 году был разработан новый компилятор </w:t>
      </w:r>
      <w:proofErr w:type="spellStart"/>
      <w:r w:rsidRPr="00A42FBF">
        <w:rPr>
          <w:rFonts w:ascii="Arial" w:eastAsia="Times New Roman" w:hAnsi="Arial" w:cs="Arial"/>
          <w:color w:val="333333"/>
          <w:kern w:val="0"/>
          <w:sz w:val="27"/>
          <w:szCs w:val="27"/>
          <w:lang w:val="ru-RU" w:eastAsia="ru-RU"/>
          <w14:ligatures w14:val="none"/>
        </w:rPr>
        <w:t>OpenVAF</w:t>
      </w:r>
      <w:proofErr w:type="spellEnd"/>
      <w:r w:rsidRPr="00A42FBF">
        <w:rPr>
          <w:rFonts w:ascii="Arial" w:eastAsia="Times New Roman" w:hAnsi="Arial" w:cs="Arial"/>
          <w:color w:val="333333"/>
          <w:kern w:val="0"/>
          <w:sz w:val="27"/>
          <w:szCs w:val="27"/>
          <w:lang w:val="ru-RU" w:eastAsia="ru-RU"/>
          <w14:ligatures w14:val="none"/>
        </w:rPr>
        <w:t> </w:t>
      </w:r>
      <w:hyperlink r:id="rId17" w:history="1">
        <w:r w:rsidRPr="00A42FBF">
          <w:rPr>
            <w:rFonts w:ascii="Arial" w:eastAsia="Times New Roman" w:hAnsi="Arial" w:cs="Arial"/>
            <w:color w:val="548EAA"/>
            <w:kern w:val="0"/>
            <w:sz w:val="27"/>
            <w:szCs w:val="27"/>
            <w:u w:val="single"/>
            <w:lang w:val="ru-RU" w:eastAsia="ru-RU"/>
            <w14:ligatures w14:val="none"/>
          </w:rPr>
          <w:t>https://openvaf.semimod.de/</w:t>
        </w:r>
      </w:hyperlink>
      <w:r w:rsidRPr="00A42FBF">
        <w:rPr>
          <w:rFonts w:ascii="Arial" w:eastAsia="Times New Roman" w:hAnsi="Arial" w:cs="Arial"/>
          <w:color w:val="333333"/>
          <w:kern w:val="0"/>
          <w:sz w:val="27"/>
          <w:szCs w:val="27"/>
          <w:lang w:val="ru-RU" w:eastAsia="ru-RU"/>
          <w14:ligatures w14:val="none"/>
        </w:rPr>
        <w:t> , который совместим с </w:t>
      </w:r>
      <w:proofErr w:type="spellStart"/>
      <w:r w:rsidRPr="00A42FBF">
        <w:rPr>
          <w:rFonts w:ascii="Arial" w:eastAsia="Times New Roman" w:hAnsi="Arial" w:cs="Arial"/>
          <w:color w:val="333333"/>
          <w:kern w:val="0"/>
          <w:sz w:val="27"/>
          <w:szCs w:val="27"/>
          <w:lang w:val="ru-RU" w:eastAsia="ru-RU"/>
          <w14:ligatures w14:val="none"/>
        </w:rPr>
        <w:t>Ngspice</w:t>
      </w:r>
      <w:proofErr w:type="spellEnd"/>
      <w:r w:rsidRPr="00A42FBF">
        <w:rPr>
          <w:rFonts w:ascii="Arial" w:eastAsia="Times New Roman" w:hAnsi="Arial" w:cs="Arial"/>
          <w:color w:val="333333"/>
          <w:kern w:val="0"/>
          <w:sz w:val="27"/>
          <w:szCs w:val="27"/>
          <w:lang w:val="ru-RU" w:eastAsia="ru-RU"/>
          <w14:ligatures w14:val="none"/>
        </w:rPr>
        <w:t xml:space="preserve">. Поддержка </w:t>
      </w:r>
      <w:proofErr w:type="spellStart"/>
      <w:r w:rsidRPr="00A42FBF">
        <w:rPr>
          <w:rFonts w:ascii="Arial" w:eastAsia="Times New Roman" w:hAnsi="Arial" w:cs="Arial"/>
          <w:color w:val="333333"/>
          <w:kern w:val="0"/>
          <w:sz w:val="27"/>
          <w:szCs w:val="27"/>
          <w:lang w:val="ru-RU" w:eastAsia="ru-RU"/>
          <w14:ligatures w14:val="none"/>
        </w:rPr>
        <w:t>OpenVAF</w:t>
      </w:r>
      <w:proofErr w:type="spellEnd"/>
      <w:r w:rsidRPr="00A42FBF">
        <w:rPr>
          <w:rFonts w:ascii="Arial" w:eastAsia="Times New Roman" w:hAnsi="Arial" w:cs="Arial"/>
          <w:color w:val="333333"/>
          <w:kern w:val="0"/>
          <w:sz w:val="27"/>
          <w:szCs w:val="27"/>
          <w:lang w:val="ru-RU" w:eastAsia="ru-RU"/>
          <w14:ligatures w14:val="none"/>
        </w:rPr>
        <w:t xml:space="preserve"> добавлена в </w:t>
      </w:r>
      <w:proofErr w:type="spellStart"/>
      <w:r w:rsidRPr="00A42FBF">
        <w:rPr>
          <w:rFonts w:ascii="Arial" w:eastAsia="Times New Roman" w:hAnsi="Arial" w:cs="Arial"/>
          <w:color w:val="333333"/>
          <w:kern w:val="0"/>
          <w:sz w:val="27"/>
          <w:szCs w:val="27"/>
          <w:lang w:val="ru-RU" w:eastAsia="ru-RU"/>
          <w14:ligatures w14:val="none"/>
        </w:rPr>
        <w:t>Qucs</w:t>
      </w:r>
      <w:proofErr w:type="spellEnd"/>
      <w:r w:rsidRPr="00A42FBF">
        <w:rPr>
          <w:rFonts w:ascii="Arial" w:eastAsia="Times New Roman" w:hAnsi="Arial" w:cs="Arial"/>
          <w:color w:val="333333"/>
          <w:kern w:val="0"/>
          <w:sz w:val="27"/>
          <w:szCs w:val="27"/>
          <w:lang w:val="ru-RU" w:eastAsia="ru-RU"/>
          <w14:ligatures w14:val="none"/>
        </w:rPr>
        <w:noBreakHyphen/>
        <w:t xml:space="preserve">S начиная с версии 1.0.1. Процедура добавления моделей </w:t>
      </w:r>
      <w:proofErr w:type="spellStart"/>
      <w:r w:rsidRPr="00A42FBF">
        <w:rPr>
          <w:rFonts w:ascii="Arial" w:eastAsia="Times New Roman" w:hAnsi="Arial" w:cs="Arial"/>
          <w:color w:val="333333"/>
          <w:kern w:val="0"/>
          <w:sz w:val="27"/>
          <w:szCs w:val="27"/>
          <w:lang w:val="ru-RU" w:eastAsia="ru-RU"/>
          <w14:ligatures w14:val="none"/>
        </w:rPr>
        <w:t>Verilog</w:t>
      </w:r>
      <w:proofErr w:type="spellEnd"/>
      <w:r w:rsidRPr="00A42FBF">
        <w:rPr>
          <w:rFonts w:ascii="Arial" w:eastAsia="Times New Roman" w:hAnsi="Arial" w:cs="Arial"/>
          <w:color w:val="333333"/>
          <w:kern w:val="0"/>
          <w:sz w:val="27"/>
          <w:szCs w:val="27"/>
          <w:lang w:val="ru-RU" w:eastAsia="ru-RU"/>
          <w14:ligatures w14:val="none"/>
        </w:rPr>
        <w:noBreakHyphen/>
        <w:t xml:space="preserve">A точно такая же, как и для старого </w:t>
      </w:r>
      <w:proofErr w:type="spellStart"/>
      <w:r w:rsidRPr="00A42FBF">
        <w:rPr>
          <w:rFonts w:ascii="Arial" w:eastAsia="Times New Roman" w:hAnsi="Arial" w:cs="Arial"/>
          <w:color w:val="333333"/>
          <w:kern w:val="0"/>
          <w:sz w:val="27"/>
          <w:szCs w:val="27"/>
          <w:lang w:val="ru-RU" w:eastAsia="ru-RU"/>
          <w14:ligatures w14:val="none"/>
        </w:rPr>
        <w:t>Qucs</w:t>
      </w:r>
      <w:proofErr w:type="spellEnd"/>
      <w:r w:rsidRPr="00A42FBF">
        <w:rPr>
          <w:rFonts w:ascii="Arial" w:eastAsia="Times New Roman" w:hAnsi="Arial" w:cs="Arial"/>
          <w:color w:val="333333"/>
          <w:kern w:val="0"/>
          <w:sz w:val="27"/>
          <w:szCs w:val="27"/>
          <w:lang w:val="ru-RU" w:eastAsia="ru-RU"/>
          <w14:ligatures w14:val="none"/>
        </w:rPr>
        <w:t xml:space="preserve">. Путь к компилятору должен быть указана в настройках программы в диалоге </w:t>
      </w:r>
      <w:proofErr w:type="spellStart"/>
      <w:r w:rsidRPr="00A42FBF">
        <w:rPr>
          <w:rFonts w:ascii="Arial" w:eastAsia="Times New Roman" w:hAnsi="Arial" w:cs="Arial"/>
          <w:color w:val="333333"/>
          <w:kern w:val="0"/>
          <w:sz w:val="27"/>
          <w:szCs w:val="27"/>
          <w:lang w:val="ru-RU" w:eastAsia="ru-RU"/>
          <w14:ligatures w14:val="none"/>
        </w:rPr>
        <w:t>File→Application</w:t>
      </w:r>
      <w:proofErr w:type="spellEnd"/>
      <w:r w:rsidRPr="00A42FBF">
        <w:rPr>
          <w:rFonts w:ascii="Arial" w:eastAsia="Times New Roman" w:hAnsi="Arial" w:cs="Arial"/>
          <w:color w:val="333333"/>
          <w:kern w:val="0"/>
          <w:sz w:val="27"/>
          <w:szCs w:val="27"/>
          <w:lang w:val="ru-RU" w:eastAsia="ru-RU"/>
          <w14:ligatures w14:val="none"/>
        </w:rPr>
        <w:t xml:space="preserve"> </w:t>
      </w:r>
      <w:proofErr w:type="spellStart"/>
      <w:r w:rsidRPr="00A42FBF">
        <w:rPr>
          <w:rFonts w:ascii="Arial" w:eastAsia="Times New Roman" w:hAnsi="Arial" w:cs="Arial"/>
          <w:color w:val="333333"/>
          <w:kern w:val="0"/>
          <w:sz w:val="27"/>
          <w:szCs w:val="27"/>
          <w:lang w:val="ru-RU" w:eastAsia="ru-RU"/>
          <w14:ligatures w14:val="none"/>
        </w:rPr>
        <w:t>Settings</w:t>
      </w:r>
      <w:proofErr w:type="spellEnd"/>
      <w:r w:rsidRPr="00A42FBF">
        <w:rPr>
          <w:rFonts w:ascii="Arial" w:eastAsia="Times New Roman" w:hAnsi="Arial" w:cs="Arial"/>
          <w:color w:val="333333"/>
          <w:kern w:val="0"/>
          <w:sz w:val="27"/>
          <w:szCs w:val="27"/>
          <w:lang w:val="ru-RU" w:eastAsia="ru-RU"/>
          <w14:ligatures w14:val="none"/>
        </w:rPr>
        <w:t xml:space="preserve"> на вкладке </w:t>
      </w:r>
      <w:proofErr w:type="spellStart"/>
      <w:r w:rsidRPr="00A42FBF">
        <w:rPr>
          <w:rFonts w:ascii="Arial" w:eastAsia="Times New Roman" w:hAnsi="Arial" w:cs="Arial"/>
          <w:color w:val="333333"/>
          <w:kern w:val="0"/>
          <w:sz w:val="27"/>
          <w:szCs w:val="27"/>
          <w:lang w:val="ru-RU" w:eastAsia="ru-RU"/>
          <w14:ligatures w14:val="none"/>
        </w:rPr>
        <w:t>Locations</w:t>
      </w:r>
      <w:proofErr w:type="spellEnd"/>
      <w:r w:rsidRPr="00A42FBF">
        <w:rPr>
          <w:rFonts w:ascii="Arial" w:eastAsia="Times New Roman" w:hAnsi="Arial" w:cs="Arial"/>
          <w:color w:val="333333"/>
          <w:kern w:val="0"/>
          <w:sz w:val="27"/>
          <w:szCs w:val="27"/>
          <w:lang w:val="ru-RU" w:eastAsia="ru-RU"/>
          <w14:ligatures w14:val="none"/>
        </w:rPr>
        <w:t>. Описание можно найти в данной презентации </w:t>
      </w:r>
      <w:hyperlink r:id="rId18" w:history="1">
        <w:r w:rsidRPr="00A42FBF">
          <w:rPr>
            <w:rFonts w:ascii="Arial" w:eastAsia="Times New Roman" w:hAnsi="Arial" w:cs="Arial"/>
            <w:color w:val="548EAA"/>
            <w:kern w:val="0"/>
            <w:sz w:val="27"/>
            <w:szCs w:val="27"/>
            <w:u w:val="single"/>
            <w:lang w:val="ru-RU" w:eastAsia="ru-RU"/>
            <w14:ligatures w14:val="none"/>
          </w:rPr>
          <w:t>https://www.mos</w:t>
        </w:r>
        <w:r w:rsidRPr="00A42FBF">
          <w:rPr>
            <w:rFonts w:ascii="Arial" w:eastAsia="Times New Roman" w:hAnsi="Arial" w:cs="Arial"/>
            <w:color w:val="548EAA"/>
            <w:kern w:val="0"/>
            <w:sz w:val="27"/>
            <w:szCs w:val="27"/>
            <w:u w:val="single"/>
            <w:lang w:val="ru-RU" w:eastAsia="ru-RU"/>
            <w14:ligatures w14:val="none"/>
          </w:rPr>
          <w:noBreakHyphen/>
          <w:t>ak.org/venice_2014/publications/T_4_Brinson_MOS</w:t>
        </w:r>
        <w:r w:rsidRPr="00A42FBF">
          <w:rPr>
            <w:rFonts w:ascii="Arial" w:eastAsia="Times New Roman" w:hAnsi="Arial" w:cs="Arial"/>
            <w:color w:val="548EAA"/>
            <w:kern w:val="0"/>
            <w:sz w:val="27"/>
            <w:szCs w:val="27"/>
            <w:u w:val="single"/>
            <w:lang w:val="ru-RU" w:eastAsia="ru-RU"/>
            <w14:ligatures w14:val="none"/>
          </w:rPr>
          <w:noBreakHyphen/>
          <w:t>AK_Venice_2014.pdf</w:t>
        </w:r>
      </w:hyperlink>
      <w:r w:rsidRPr="00A42FBF">
        <w:rPr>
          <w:rFonts w:ascii="Arial" w:eastAsia="Times New Roman" w:hAnsi="Arial" w:cs="Arial"/>
          <w:color w:val="333333"/>
          <w:kern w:val="0"/>
          <w:sz w:val="27"/>
          <w:szCs w:val="27"/>
          <w:lang w:val="ru-RU" w:eastAsia="ru-RU"/>
          <w14:ligatures w14:val="none"/>
        </w:rPr>
        <w:t xml:space="preserve"> На скриншоте можно видеть пример компонента, заданного в виде модели </w:t>
      </w:r>
      <w:proofErr w:type="spellStart"/>
      <w:r w:rsidRPr="00A42FBF">
        <w:rPr>
          <w:rFonts w:ascii="Arial" w:eastAsia="Times New Roman" w:hAnsi="Arial" w:cs="Arial"/>
          <w:color w:val="333333"/>
          <w:kern w:val="0"/>
          <w:sz w:val="27"/>
          <w:szCs w:val="27"/>
          <w:lang w:val="ru-RU" w:eastAsia="ru-RU"/>
          <w14:ligatures w14:val="none"/>
        </w:rPr>
        <w:t>Verilog</w:t>
      </w:r>
      <w:proofErr w:type="spellEnd"/>
      <w:r w:rsidRPr="00A42FBF">
        <w:rPr>
          <w:rFonts w:ascii="Arial" w:eastAsia="Times New Roman" w:hAnsi="Arial" w:cs="Arial"/>
          <w:color w:val="333333"/>
          <w:kern w:val="0"/>
          <w:sz w:val="27"/>
          <w:szCs w:val="27"/>
          <w:lang w:val="ru-RU" w:eastAsia="ru-RU"/>
          <w14:ligatures w14:val="none"/>
        </w:rPr>
        <w:noBreakHyphen/>
        <w:t>A:</w:t>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fldChar w:fldCharType="begin"/>
      </w:r>
      <w:r w:rsidRPr="00A42FBF">
        <w:rPr>
          <w:rFonts w:ascii="Arial" w:eastAsia="Times New Roman" w:hAnsi="Arial" w:cs="Arial"/>
          <w:color w:val="333333"/>
          <w:kern w:val="0"/>
          <w:sz w:val="27"/>
          <w:szCs w:val="27"/>
          <w:lang w:val="ru-RU" w:eastAsia="ru-RU"/>
          <w14:ligatures w14:val="none"/>
        </w:rPr>
        <w:instrText xml:space="preserve"> INCLUDEPICTURE "https://habrastorage.org/r/w1560/getpro/habr/upload_files/d56/b3e/3ea/d56b3e3ea02d9b640cbfe587f7a240ae.png" \* MERGEFORMATINET </w:instrText>
      </w:r>
      <w:r w:rsidRPr="00A42FBF">
        <w:rPr>
          <w:rFonts w:ascii="Arial" w:eastAsia="Times New Roman" w:hAnsi="Arial" w:cs="Arial"/>
          <w:color w:val="333333"/>
          <w:kern w:val="0"/>
          <w:sz w:val="27"/>
          <w:szCs w:val="27"/>
          <w:lang w:val="ru-RU" w:eastAsia="ru-RU"/>
          <w14:ligatures w14:val="none"/>
        </w:rPr>
        <w:fldChar w:fldCharType="separate"/>
      </w:r>
      <w:r w:rsidRPr="00A42FBF">
        <w:rPr>
          <w:rFonts w:ascii="Arial" w:eastAsia="Times New Roman" w:hAnsi="Arial" w:cs="Arial"/>
          <w:noProof/>
          <w:color w:val="333333"/>
          <w:kern w:val="0"/>
          <w:sz w:val="27"/>
          <w:szCs w:val="27"/>
          <w:lang w:val="ru-RU" w:eastAsia="ru-RU"/>
          <w14:ligatures w14:val="none"/>
        </w:rPr>
        <w:drawing>
          <wp:inline distT="0" distB="0" distL="0" distR="0">
            <wp:extent cx="5731510" cy="3111500"/>
            <wp:effectExtent l="0" t="0" r="0" b="0"/>
            <wp:docPr id="1102456380" name="Рисунок 5" descr="Моделирование туннельного диода при помощи Ngspice и OpenV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оделирование туннельного диода при помощи Ngspice и OpenVA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3111500"/>
                    </a:xfrm>
                    <a:prstGeom prst="rect">
                      <a:avLst/>
                    </a:prstGeom>
                    <a:noFill/>
                    <a:ln>
                      <a:noFill/>
                    </a:ln>
                  </pic:spPr>
                </pic:pic>
              </a:graphicData>
            </a:graphic>
          </wp:inline>
        </w:drawing>
      </w:r>
      <w:r w:rsidRPr="00A42FBF">
        <w:rPr>
          <w:rFonts w:ascii="Arial" w:eastAsia="Times New Roman" w:hAnsi="Arial" w:cs="Arial"/>
          <w:color w:val="333333"/>
          <w:kern w:val="0"/>
          <w:sz w:val="27"/>
          <w:szCs w:val="27"/>
          <w:lang w:val="ru-RU" w:eastAsia="ru-RU"/>
          <w14:ligatures w14:val="none"/>
        </w:rPr>
        <w:fldChar w:fldCharType="end"/>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 xml:space="preserve">Моделирование туннельного диода при помощи </w:t>
      </w:r>
      <w:proofErr w:type="spellStart"/>
      <w:r w:rsidRPr="00A42FBF">
        <w:rPr>
          <w:rFonts w:ascii="Arial" w:eastAsia="Times New Roman" w:hAnsi="Arial" w:cs="Arial"/>
          <w:color w:val="333333"/>
          <w:kern w:val="0"/>
          <w:sz w:val="27"/>
          <w:szCs w:val="27"/>
          <w:lang w:val="ru-RU" w:eastAsia="ru-RU"/>
          <w14:ligatures w14:val="none"/>
        </w:rPr>
        <w:t>Ngspice</w:t>
      </w:r>
      <w:proofErr w:type="spellEnd"/>
      <w:r w:rsidRPr="00A42FBF">
        <w:rPr>
          <w:rFonts w:ascii="Arial" w:eastAsia="Times New Roman" w:hAnsi="Arial" w:cs="Arial"/>
          <w:color w:val="333333"/>
          <w:kern w:val="0"/>
          <w:sz w:val="27"/>
          <w:szCs w:val="27"/>
          <w:lang w:val="ru-RU" w:eastAsia="ru-RU"/>
          <w14:ligatures w14:val="none"/>
        </w:rPr>
        <w:t xml:space="preserve"> и </w:t>
      </w:r>
      <w:proofErr w:type="spellStart"/>
      <w:r w:rsidRPr="00A42FBF">
        <w:rPr>
          <w:rFonts w:ascii="Arial" w:eastAsia="Times New Roman" w:hAnsi="Arial" w:cs="Arial"/>
          <w:color w:val="333333"/>
          <w:kern w:val="0"/>
          <w:sz w:val="27"/>
          <w:szCs w:val="27"/>
          <w:lang w:val="ru-RU" w:eastAsia="ru-RU"/>
          <w14:ligatures w14:val="none"/>
        </w:rPr>
        <w:t>OpenVAF</w:t>
      </w:r>
      <w:proofErr w:type="spellEnd"/>
    </w:p>
    <w:p w:rsidR="00A42FBF" w:rsidRPr="00A42FBF" w:rsidRDefault="00A42FBF" w:rsidP="00A42FBF">
      <w:pPr>
        <w:shd w:val="clear" w:color="auto" w:fill="FFFFFF"/>
        <w:spacing w:before="480"/>
        <w:outlineLvl w:val="2"/>
        <w:rPr>
          <w:rFonts w:ascii="Fira Sans" w:eastAsia="Times New Roman" w:hAnsi="Fira Sans" w:cs="Arial"/>
          <w:color w:val="333333"/>
          <w:kern w:val="0"/>
          <w:sz w:val="27"/>
          <w:szCs w:val="27"/>
          <w:lang w:val="ru-RU" w:eastAsia="ru-RU"/>
          <w14:ligatures w14:val="none"/>
        </w:rPr>
      </w:pPr>
      <w:r w:rsidRPr="00A42FBF">
        <w:rPr>
          <w:rFonts w:ascii="Fira Sans" w:eastAsia="Times New Roman" w:hAnsi="Fira Sans" w:cs="Arial"/>
          <w:color w:val="333333"/>
          <w:kern w:val="0"/>
          <w:sz w:val="27"/>
          <w:szCs w:val="27"/>
          <w:lang w:val="ru-RU" w:eastAsia="ru-RU"/>
          <w14:ligatures w14:val="none"/>
        </w:rPr>
        <w:t>Расширена библиотека компонентов</w:t>
      </w:r>
    </w:p>
    <w:p w:rsidR="00A42FBF" w:rsidRPr="00A42FBF" w:rsidRDefault="00A42FBF" w:rsidP="00A42FBF">
      <w:pPr>
        <w:shd w:val="clear" w:color="auto" w:fill="FFFFFF"/>
        <w:spacing w:before="180"/>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 xml:space="preserve">В недавних релизах добавлено много новых библиотек компонентов, в том числе с тиристорами и </w:t>
      </w:r>
      <w:proofErr w:type="spellStart"/>
      <w:r w:rsidRPr="00A42FBF">
        <w:rPr>
          <w:rFonts w:ascii="Arial" w:eastAsia="Times New Roman" w:hAnsi="Arial" w:cs="Arial"/>
          <w:color w:val="333333"/>
          <w:kern w:val="0"/>
          <w:sz w:val="27"/>
          <w:szCs w:val="27"/>
          <w:lang w:val="ru-RU" w:eastAsia="ru-RU"/>
          <w14:ligatures w14:val="none"/>
        </w:rPr>
        <w:t>оптопарами</w:t>
      </w:r>
      <w:proofErr w:type="spellEnd"/>
      <w:r w:rsidRPr="00A42FBF">
        <w:rPr>
          <w:rFonts w:ascii="Arial" w:eastAsia="Times New Roman" w:hAnsi="Arial" w:cs="Arial"/>
          <w:color w:val="333333"/>
          <w:kern w:val="0"/>
          <w:sz w:val="27"/>
          <w:szCs w:val="27"/>
          <w:lang w:val="ru-RU" w:eastAsia="ru-RU"/>
          <w14:ligatures w14:val="none"/>
        </w:rPr>
        <w:t xml:space="preserve">. Добавлена библиотека BJT </w:t>
      </w:r>
      <w:proofErr w:type="spellStart"/>
      <w:r w:rsidRPr="00A42FBF">
        <w:rPr>
          <w:rFonts w:ascii="Arial" w:eastAsia="Times New Roman" w:hAnsi="Arial" w:cs="Arial"/>
          <w:color w:val="333333"/>
          <w:kern w:val="0"/>
          <w:sz w:val="27"/>
          <w:szCs w:val="27"/>
          <w:lang w:val="ru-RU" w:eastAsia="ru-RU"/>
          <w14:ligatures w14:val="none"/>
        </w:rPr>
        <w:t>Extended</w:t>
      </w:r>
      <w:proofErr w:type="spellEnd"/>
      <w:r w:rsidRPr="00A42FBF">
        <w:rPr>
          <w:rFonts w:ascii="Arial" w:eastAsia="Times New Roman" w:hAnsi="Arial" w:cs="Arial"/>
          <w:color w:val="333333"/>
          <w:kern w:val="0"/>
          <w:sz w:val="27"/>
          <w:szCs w:val="27"/>
          <w:lang w:val="ru-RU" w:eastAsia="ru-RU"/>
          <w14:ligatures w14:val="none"/>
        </w:rPr>
        <w:t xml:space="preserve"> с дополнительными моделями транзисторов. На скриншоте можно видеть пример моделирования тиристорного регулятора мощности с компонентами из новой библиотеки.</w:t>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fldChar w:fldCharType="begin"/>
      </w:r>
      <w:r w:rsidRPr="00A42FBF">
        <w:rPr>
          <w:rFonts w:ascii="Arial" w:eastAsia="Times New Roman" w:hAnsi="Arial" w:cs="Arial"/>
          <w:color w:val="333333"/>
          <w:kern w:val="0"/>
          <w:sz w:val="27"/>
          <w:szCs w:val="27"/>
          <w:lang w:val="ru-RU" w:eastAsia="ru-RU"/>
          <w14:ligatures w14:val="none"/>
        </w:rPr>
        <w:instrText xml:space="preserve"> INCLUDEPICTURE "https://habrastorage.org/r/w1560/getpro/habr/upload_files/d3b/2ff/951/d3b2ff951fc9049250a24a66a5e3a57c.png" \* MERGEFORMATINET </w:instrText>
      </w:r>
      <w:r w:rsidRPr="00A42FBF">
        <w:rPr>
          <w:rFonts w:ascii="Arial" w:eastAsia="Times New Roman" w:hAnsi="Arial" w:cs="Arial"/>
          <w:color w:val="333333"/>
          <w:kern w:val="0"/>
          <w:sz w:val="27"/>
          <w:szCs w:val="27"/>
          <w:lang w:val="ru-RU" w:eastAsia="ru-RU"/>
          <w14:ligatures w14:val="none"/>
        </w:rPr>
        <w:fldChar w:fldCharType="separate"/>
      </w:r>
      <w:r w:rsidRPr="00A42FBF">
        <w:rPr>
          <w:rFonts w:ascii="Arial" w:eastAsia="Times New Roman" w:hAnsi="Arial" w:cs="Arial"/>
          <w:noProof/>
          <w:color w:val="333333"/>
          <w:kern w:val="0"/>
          <w:sz w:val="27"/>
          <w:szCs w:val="27"/>
          <w:lang w:val="ru-RU" w:eastAsia="ru-RU"/>
          <w14:ligatures w14:val="none"/>
        </w:rPr>
        <w:drawing>
          <wp:inline distT="0" distB="0" distL="0" distR="0">
            <wp:extent cx="5731510" cy="3111500"/>
            <wp:effectExtent l="0" t="0" r="0" b="0"/>
            <wp:docPr id="169078178" name="Рисунок 4" descr="Модель симисторного регулятора мощ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одель симисторного регулятора мощности"/>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111500"/>
                    </a:xfrm>
                    <a:prstGeom prst="rect">
                      <a:avLst/>
                    </a:prstGeom>
                    <a:noFill/>
                    <a:ln>
                      <a:noFill/>
                    </a:ln>
                  </pic:spPr>
                </pic:pic>
              </a:graphicData>
            </a:graphic>
          </wp:inline>
        </w:drawing>
      </w:r>
      <w:r w:rsidRPr="00A42FBF">
        <w:rPr>
          <w:rFonts w:ascii="Arial" w:eastAsia="Times New Roman" w:hAnsi="Arial" w:cs="Arial"/>
          <w:color w:val="333333"/>
          <w:kern w:val="0"/>
          <w:sz w:val="27"/>
          <w:szCs w:val="27"/>
          <w:lang w:val="ru-RU" w:eastAsia="ru-RU"/>
          <w14:ligatures w14:val="none"/>
        </w:rPr>
        <w:fldChar w:fldCharType="end"/>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 xml:space="preserve">Модель </w:t>
      </w:r>
      <w:proofErr w:type="spellStart"/>
      <w:r w:rsidRPr="00A42FBF">
        <w:rPr>
          <w:rFonts w:ascii="Arial" w:eastAsia="Times New Roman" w:hAnsi="Arial" w:cs="Arial"/>
          <w:color w:val="333333"/>
          <w:kern w:val="0"/>
          <w:sz w:val="27"/>
          <w:szCs w:val="27"/>
          <w:lang w:val="ru-RU" w:eastAsia="ru-RU"/>
          <w14:ligatures w14:val="none"/>
        </w:rPr>
        <w:t>симисторного</w:t>
      </w:r>
      <w:proofErr w:type="spellEnd"/>
      <w:r w:rsidRPr="00A42FBF">
        <w:rPr>
          <w:rFonts w:ascii="Arial" w:eastAsia="Times New Roman" w:hAnsi="Arial" w:cs="Arial"/>
          <w:color w:val="333333"/>
          <w:kern w:val="0"/>
          <w:sz w:val="27"/>
          <w:szCs w:val="27"/>
          <w:lang w:val="ru-RU" w:eastAsia="ru-RU"/>
          <w14:ligatures w14:val="none"/>
        </w:rPr>
        <w:t xml:space="preserve"> регулятора мощности</w:t>
      </w:r>
    </w:p>
    <w:p w:rsidR="00A42FBF" w:rsidRPr="00A42FBF" w:rsidRDefault="00A42FBF" w:rsidP="00A42FBF">
      <w:pPr>
        <w:shd w:val="clear" w:color="auto" w:fill="FFFFFF"/>
        <w:spacing w:before="480"/>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В релизе 0.0.24 добавлена библиотека Crystal, которая содержит модель кварцевого резонатора, которая специально адаптирована для моделирования радиолюбительских кварцевых фильтров. На скриншоте пример моделирования QER фильтра для КВ трансивера.</w:t>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fldChar w:fldCharType="begin"/>
      </w:r>
      <w:r w:rsidRPr="00A42FBF">
        <w:rPr>
          <w:rFonts w:ascii="Arial" w:eastAsia="Times New Roman" w:hAnsi="Arial" w:cs="Arial"/>
          <w:color w:val="333333"/>
          <w:kern w:val="0"/>
          <w:sz w:val="27"/>
          <w:szCs w:val="27"/>
          <w:lang w:val="ru-RU" w:eastAsia="ru-RU"/>
          <w14:ligatures w14:val="none"/>
        </w:rPr>
        <w:instrText xml:space="preserve"> INCLUDEPICTURE "https://habrastorage.org/r/w1560/getpro/habr/upload_files/d3d/d46/8ca/d3dd468ca5186cb9e4e40ccca71a40a3.png" \* MERGEFORMATINET </w:instrText>
      </w:r>
      <w:r w:rsidRPr="00A42FBF">
        <w:rPr>
          <w:rFonts w:ascii="Arial" w:eastAsia="Times New Roman" w:hAnsi="Arial" w:cs="Arial"/>
          <w:color w:val="333333"/>
          <w:kern w:val="0"/>
          <w:sz w:val="27"/>
          <w:szCs w:val="27"/>
          <w:lang w:val="ru-RU" w:eastAsia="ru-RU"/>
          <w14:ligatures w14:val="none"/>
        </w:rPr>
        <w:fldChar w:fldCharType="separate"/>
      </w:r>
      <w:r w:rsidRPr="00A42FBF">
        <w:rPr>
          <w:rFonts w:ascii="Arial" w:eastAsia="Times New Roman" w:hAnsi="Arial" w:cs="Arial"/>
          <w:noProof/>
          <w:color w:val="333333"/>
          <w:kern w:val="0"/>
          <w:sz w:val="27"/>
          <w:szCs w:val="27"/>
          <w:lang w:val="ru-RU" w:eastAsia="ru-RU"/>
          <w14:ligatures w14:val="none"/>
        </w:rPr>
        <w:drawing>
          <wp:inline distT="0" distB="0" distL="0" distR="0">
            <wp:extent cx="5731510" cy="3224530"/>
            <wp:effectExtent l="0" t="0" r="0" b="1270"/>
            <wp:docPr id="877652623" name="Рисунок 3" descr="QER кварцевый филь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ER кварцевый фильтр"/>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r w:rsidRPr="00A42FBF">
        <w:rPr>
          <w:rFonts w:ascii="Arial" w:eastAsia="Times New Roman" w:hAnsi="Arial" w:cs="Arial"/>
          <w:color w:val="333333"/>
          <w:kern w:val="0"/>
          <w:sz w:val="27"/>
          <w:szCs w:val="27"/>
          <w:lang w:val="ru-RU" w:eastAsia="ru-RU"/>
          <w14:ligatures w14:val="none"/>
        </w:rPr>
        <w:fldChar w:fldCharType="end"/>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QER кварцевый фильтр</w:t>
      </w:r>
    </w:p>
    <w:p w:rsidR="00A42FBF" w:rsidRPr="00A42FBF" w:rsidRDefault="00A42FBF" w:rsidP="00A42FBF">
      <w:pPr>
        <w:shd w:val="clear" w:color="auto" w:fill="FFFFFF"/>
        <w:spacing w:before="480"/>
        <w:outlineLvl w:val="2"/>
        <w:rPr>
          <w:rFonts w:ascii="Fira Sans" w:eastAsia="Times New Roman" w:hAnsi="Fira Sans" w:cs="Arial"/>
          <w:color w:val="333333"/>
          <w:kern w:val="0"/>
          <w:sz w:val="27"/>
          <w:szCs w:val="27"/>
          <w:lang w:val="ru-RU" w:eastAsia="ru-RU"/>
          <w14:ligatures w14:val="none"/>
        </w:rPr>
      </w:pPr>
      <w:r w:rsidRPr="00A42FBF">
        <w:rPr>
          <w:rFonts w:ascii="Fira Sans" w:eastAsia="Times New Roman" w:hAnsi="Fira Sans" w:cs="Arial"/>
          <w:color w:val="333333"/>
          <w:kern w:val="0"/>
          <w:sz w:val="27"/>
          <w:szCs w:val="27"/>
          <w:lang w:val="ru-RU" w:eastAsia="ru-RU"/>
          <w14:ligatures w14:val="none"/>
        </w:rPr>
        <w:t>Новые системные компоненты</w:t>
      </w:r>
    </w:p>
    <w:p w:rsidR="00A42FBF" w:rsidRPr="00A42FBF" w:rsidRDefault="00A42FBF" w:rsidP="00A42FBF">
      <w:pPr>
        <w:shd w:val="clear" w:color="auto" w:fill="FFFFFF"/>
        <w:spacing w:before="180"/>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Добавлены новые системные компоненты. Наибольший интерес представляют катушки и конденсаторы с добротностью (INDQ и CAPQ), а также файловый компонент для файлов s2p. На скриншоте пример параметрического анализа зависимости коэффициента усиления реверсивного усилителя на 8 МГц от добротности катушки в резонансном контуре. Подобная схема используется для построения трактов ПЧ в радиолюбительских трансиверах.</w:t>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fldChar w:fldCharType="begin"/>
      </w:r>
      <w:r w:rsidRPr="00A42FBF">
        <w:rPr>
          <w:rFonts w:ascii="Arial" w:eastAsia="Times New Roman" w:hAnsi="Arial" w:cs="Arial"/>
          <w:color w:val="333333"/>
          <w:kern w:val="0"/>
          <w:sz w:val="27"/>
          <w:szCs w:val="27"/>
          <w:lang w:val="ru-RU" w:eastAsia="ru-RU"/>
          <w14:ligatures w14:val="none"/>
        </w:rPr>
        <w:instrText xml:space="preserve"> INCLUDEPICTURE "https://habrastorage.org/r/w1560/getpro/habr/upload_files/e97/348/4d1/e973484d140d25d634a4e3956308fc69.png" \* MERGEFORMATINET </w:instrText>
      </w:r>
      <w:r w:rsidRPr="00A42FBF">
        <w:rPr>
          <w:rFonts w:ascii="Arial" w:eastAsia="Times New Roman" w:hAnsi="Arial" w:cs="Arial"/>
          <w:color w:val="333333"/>
          <w:kern w:val="0"/>
          <w:sz w:val="27"/>
          <w:szCs w:val="27"/>
          <w:lang w:val="ru-RU" w:eastAsia="ru-RU"/>
          <w14:ligatures w14:val="none"/>
        </w:rPr>
        <w:fldChar w:fldCharType="separate"/>
      </w:r>
      <w:r w:rsidRPr="00A42FBF">
        <w:rPr>
          <w:rFonts w:ascii="Arial" w:eastAsia="Times New Roman" w:hAnsi="Arial" w:cs="Arial"/>
          <w:noProof/>
          <w:color w:val="333333"/>
          <w:kern w:val="0"/>
          <w:sz w:val="27"/>
          <w:szCs w:val="27"/>
          <w:lang w:val="ru-RU" w:eastAsia="ru-RU"/>
          <w14:ligatures w14:val="none"/>
        </w:rPr>
        <w:drawing>
          <wp:inline distT="0" distB="0" distL="0" distR="0">
            <wp:extent cx="5731510" cy="3224530"/>
            <wp:effectExtent l="0" t="0" r="0" b="1270"/>
            <wp:docPr id="415761367" name="Рисунок 2" descr="Моделирование усилителя ПЧ с учётом добротности конт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Моделирование усилителя ПЧ с учётом добротности контура"/>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3224530"/>
                    </a:xfrm>
                    <a:prstGeom prst="rect">
                      <a:avLst/>
                    </a:prstGeom>
                    <a:noFill/>
                    <a:ln>
                      <a:noFill/>
                    </a:ln>
                  </pic:spPr>
                </pic:pic>
              </a:graphicData>
            </a:graphic>
          </wp:inline>
        </w:drawing>
      </w:r>
      <w:r w:rsidRPr="00A42FBF">
        <w:rPr>
          <w:rFonts w:ascii="Arial" w:eastAsia="Times New Roman" w:hAnsi="Arial" w:cs="Arial"/>
          <w:color w:val="333333"/>
          <w:kern w:val="0"/>
          <w:sz w:val="27"/>
          <w:szCs w:val="27"/>
          <w:lang w:val="ru-RU" w:eastAsia="ru-RU"/>
          <w14:ligatures w14:val="none"/>
        </w:rPr>
        <w:fldChar w:fldCharType="end"/>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Моделирование усилителя ПЧ с учётом добротности контура</w:t>
      </w:r>
    </w:p>
    <w:p w:rsidR="00A42FBF" w:rsidRPr="00A42FBF" w:rsidRDefault="00A42FBF" w:rsidP="00A42FBF">
      <w:pPr>
        <w:shd w:val="clear" w:color="auto" w:fill="FFFFFF"/>
        <w:spacing w:before="480"/>
        <w:outlineLvl w:val="2"/>
        <w:rPr>
          <w:rFonts w:ascii="Fira Sans" w:eastAsia="Times New Roman" w:hAnsi="Fira Sans" w:cs="Arial"/>
          <w:color w:val="333333"/>
          <w:kern w:val="0"/>
          <w:sz w:val="27"/>
          <w:szCs w:val="27"/>
          <w:lang w:val="ru-RU" w:eastAsia="ru-RU"/>
          <w14:ligatures w14:val="none"/>
        </w:rPr>
      </w:pPr>
      <w:r w:rsidRPr="00A42FBF">
        <w:rPr>
          <w:rFonts w:ascii="Fira Sans" w:eastAsia="Times New Roman" w:hAnsi="Fira Sans" w:cs="Arial"/>
          <w:color w:val="333333"/>
          <w:kern w:val="0"/>
          <w:sz w:val="27"/>
          <w:szCs w:val="27"/>
          <w:lang w:val="ru-RU" w:eastAsia="ru-RU"/>
          <w14:ligatures w14:val="none"/>
        </w:rPr>
        <w:t>Векторные иконки</w:t>
      </w:r>
    </w:p>
    <w:p w:rsidR="00A42FBF" w:rsidRPr="00A42FBF" w:rsidRDefault="00A42FBF" w:rsidP="00A42FBF">
      <w:pPr>
        <w:shd w:val="clear" w:color="auto" w:fill="FFFFFF"/>
        <w:spacing w:before="180"/>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 xml:space="preserve">В релизе 2.1.0 переделаны все иконки. Растровые иконки 22×22 больше не используются. Теперь для панелей инструментов используются </w:t>
      </w:r>
      <w:proofErr w:type="spellStart"/>
      <w:r w:rsidRPr="00A42FBF">
        <w:rPr>
          <w:rFonts w:ascii="Arial" w:eastAsia="Times New Roman" w:hAnsi="Arial" w:cs="Arial"/>
          <w:color w:val="333333"/>
          <w:kern w:val="0"/>
          <w:sz w:val="27"/>
          <w:szCs w:val="27"/>
          <w:lang w:val="ru-RU" w:eastAsia="ru-RU"/>
          <w14:ligatures w14:val="none"/>
        </w:rPr>
        <w:t>вектроные</w:t>
      </w:r>
      <w:proofErr w:type="spellEnd"/>
      <w:r w:rsidRPr="00A42FBF">
        <w:rPr>
          <w:rFonts w:ascii="Arial" w:eastAsia="Times New Roman" w:hAnsi="Arial" w:cs="Arial"/>
          <w:color w:val="333333"/>
          <w:kern w:val="0"/>
          <w:sz w:val="27"/>
          <w:szCs w:val="27"/>
          <w:lang w:val="ru-RU" w:eastAsia="ru-RU"/>
          <w14:ligatures w14:val="none"/>
        </w:rPr>
        <w:t xml:space="preserve"> SVG иконки, а иконки для компонентов генерируются автоматически. Данное новшество улучшает внешний вид программы на </w:t>
      </w:r>
      <w:proofErr w:type="spellStart"/>
      <w:r w:rsidRPr="00A42FBF">
        <w:rPr>
          <w:rFonts w:ascii="Arial" w:eastAsia="Times New Roman" w:hAnsi="Arial" w:cs="Arial"/>
          <w:color w:val="333333"/>
          <w:kern w:val="0"/>
          <w:sz w:val="27"/>
          <w:szCs w:val="27"/>
          <w:lang w:val="ru-RU" w:eastAsia="ru-RU"/>
          <w14:ligatures w14:val="none"/>
        </w:rPr>
        <w:t>HiDPI</w:t>
      </w:r>
      <w:proofErr w:type="spellEnd"/>
      <w:r w:rsidRPr="00A42FBF">
        <w:rPr>
          <w:rFonts w:ascii="Arial" w:eastAsia="Times New Roman" w:hAnsi="Arial" w:cs="Arial"/>
          <w:color w:val="333333"/>
          <w:kern w:val="0"/>
          <w:sz w:val="27"/>
          <w:szCs w:val="27"/>
          <w:lang w:val="ru-RU" w:eastAsia="ru-RU"/>
          <w14:ligatures w14:val="none"/>
        </w:rPr>
        <w:t xml:space="preserve"> мониторах. Примеры можно видеть на всех скриншотах в данной статье.</w:t>
      </w:r>
    </w:p>
    <w:p w:rsidR="00A42FBF" w:rsidRPr="00A42FBF" w:rsidRDefault="00A42FBF" w:rsidP="00A42FBF">
      <w:pPr>
        <w:shd w:val="clear" w:color="auto" w:fill="FFFFFF"/>
        <w:spacing w:before="480"/>
        <w:outlineLvl w:val="2"/>
        <w:rPr>
          <w:rFonts w:ascii="Fira Sans" w:eastAsia="Times New Roman" w:hAnsi="Fira Sans" w:cs="Arial"/>
          <w:color w:val="333333"/>
          <w:kern w:val="0"/>
          <w:sz w:val="27"/>
          <w:szCs w:val="27"/>
          <w:lang w:val="ru-RU" w:eastAsia="ru-RU"/>
          <w14:ligatures w14:val="none"/>
        </w:rPr>
      </w:pPr>
      <w:r w:rsidRPr="00A42FBF">
        <w:rPr>
          <w:rFonts w:ascii="Fira Sans" w:eastAsia="Times New Roman" w:hAnsi="Fira Sans" w:cs="Arial"/>
          <w:color w:val="333333"/>
          <w:kern w:val="0"/>
          <w:sz w:val="27"/>
          <w:szCs w:val="27"/>
          <w:lang w:val="ru-RU" w:eastAsia="ru-RU"/>
          <w14:ligatures w14:val="none"/>
        </w:rPr>
        <w:t>Инженерная нотация на диаграммах</w:t>
      </w:r>
    </w:p>
    <w:p w:rsidR="00A42FBF" w:rsidRPr="00A42FBF" w:rsidRDefault="00A42FBF" w:rsidP="00A42FBF">
      <w:pPr>
        <w:shd w:val="clear" w:color="auto" w:fill="FFFFFF"/>
        <w:spacing w:before="180"/>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t xml:space="preserve">Числа на всех диаграммах теперь можно переключить в инженерную нотацию (будет отображаться 1k вместо 1e3 или 2.1u вместо 2.1e-6). Данный настройки доступны в диалоге свойств диаграммы (выпадающий список Number </w:t>
      </w:r>
      <w:proofErr w:type="spellStart"/>
      <w:r w:rsidRPr="00A42FBF">
        <w:rPr>
          <w:rFonts w:ascii="Arial" w:eastAsia="Times New Roman" w:hAnsi="Arial" w:cs="Arial"/>
          <w:color w:val="333333"/>
          <w:kern w:val="0"/>
          <w:sz w:val="27"/>
          <w:szCs w:val="27"/>
          <w:lang w:val="ru-RU" w:eastAsia="ru-RU"/>
          <w14:ligatures w14:val="none"/>
        </w:rPr>
        <w:t>notation</w:t>
      </w:r>
      <w:proofErr w:type="spellEnd"/>
      <w:r w:rsidRPr="00A42FBF">
        <w:rPr>
          <w:rFonts w:ascii="Arial" w:eastAsia="Times New Roman" w:hAnsi="Arial" w:cs="Arial"/>
          <w:color w:val="333333"/>
          <w:kern w:val="0"/>
          <w:sz w:val="27"/>
          <w:szCs w:val="27"/>
          <w:lang w:val="ru-RU" w:eastAsia="ru-RU"/>
          <w14:ligatures w14:val="none"/>
        </w:rPr>
        <w:t>).</w:t>
      </w:r>
    </w:p>
    <w:p w:rsidR="00A42FBF" w:rsidRPr="00A42FBF" w:rsidRDefault="00A42FBF" w:rsidP="00A42FBF">
      <w:pPr>
        <w:shd w:val="clear" w:color="auto" w:fill="FFFFFF"/>
        <w:rPr>
          <w:rFonts w:ascii="Arial" w:eastAsia="Times New Roman" w:hAnsi="Arial" w:cs="Arial"/>
          <w:color w:val="333333"/>
          <w:kern w:val="0"/>
          <w:sz w:val="27"/>
          <w:szCs w:val="27"/>
          <w:lang w:val="ru-RU" w:eastAsia="ru-RU"/>
          <w14:ligatures w14:val="none"/>
        </w:rPr>
      </w:pPr>
      <w:r w:rsidRPr="00A42FBF">
        <w:rPr>
          <w:rFonts w:ascii="Arial" w:eastAsia="Times New Roman" w:hAnsi="Arial" w:cs="Arial"/>
          <w:color w:val="333333"/>
          <w:kern w:val="0"/>
          <w:sz w:val="27"/>
          <w:szCs w:val="27"/>
          <w:lang w:val="ru-RU" w:eastAsia="ru-RU"/>
          <w14:ligatures w14:val="none"/>
        </w:rPr>
        <w:fldChar w:fldCharType="begin"/>
      </w:r>
      <w:r w:rsidRPr="00A42FBF">
        <w:rPr>
          <w:rFonts w:ascii="Arial" w:eastAsia="Times New Roman" w:hAnsi="Arial" w:cs="Arial"/>
          <w:color w:val="333333"/>
          <w:kern w:val="0"/>
          <w:sz w:val="27"/>
          <w:szCs w:val="27"/>
          <w:lang w:val="ru-RU" w:eastAsia="ru-RU"/>
          <w14:ligatures w14:val="none"/>
        </w:rPr>
        <w:instrText xml:space="preserve"> INCLUDEPICTURE "https://habrastorage.org/r/w1560/getpro/habr/upload_files/e73/446/581/e73446581e606b563f0c85784e2b13e2.png" \* MERGEFORMATINET </w:instrText>
      </w:r>
      <w:r w:rsidRPr="00A42FBF">
        <w:rPr>
          <w:rFonts w:ascii="Arial" w:eastAsia="Times New Roman" w:hAnsi="Arial" w:cs="Arial"/>
          <w:color w:val="333333"/>
          <w:kern w:val="0"/>
          <w:sz w:val="27"/>
          <w:szCs w:val="27"/>
          <w:lang w:val="ru-RU" w:eastAsia="ru-RU"/>
          <w14:ligatures w14:val="none"/>
        </w:rPr>
        <w:fldChar w:fldCharType="separate"/>
      </w:r>
      <w:r w:rsidRPr="00A42FBF">
        <w:rPr>
          <w:rFonts w:ascii="Arial" w:eastAsia="Times New Roman" w:hAnsi="Arial" w:cs="Arial"/>
          <w:noProof/>
          <w:color w:val="333333"/>
          <w:kern w:val="0"/>
          <w:sz w:val="27"/>
          <w:szCs w:val="27"/>
          <w:lang w:val="ru-RU" w:eastAsia="ru-RU"/>
          <w14:ligatures w14:val="none"/>
        </w:rPr>
        <w:drawing>
          <wp:inline distT="0" distB="0" distL="0" distR="0">
            <wp:extent cx="5731510" cy="4926965"/>
            <wp:effectExtent l="0" t="0" r="0" b="635"/>
            <wp:docPr id="708665411" name="Рисунок 1" descr="Задание инженерной нотации чисел на диаграм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Задание инженерной нотации чисел на диаграмме"/>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4926965"/>
                    </a:xfrm>
                    <a:prstGeom prst="rect">
                      <a:avLst/>
                    </a:prstGeom>
                    <a:noFill/>
                    <a:ln>
                      <a:noFill/>
                    </a:ln>
                  </pic:spPr>
                </pic:pic>
              </a:graphicData>
            </a:graphic>
          </wp:inline>
        </w:drawing>
      </w:r>
      <w:r w:rsidRPr="00A42FBF">
        <w:rPr>
          <w:rFonts w:ascii="Arial" w:eastAsia="Times New Roman" w:hAnsi="Arial" w:cs="Arial"/>
          <w:color w:val="333333"/>
          <w:kern w:val="0"/>
          <w:sz w:val="27"/>
          <w:szCs w:val="27"/>
          <w:lang w:val="ru-RU" w:eastAsia="ru-RU"/>
          <w14:ligatures w14:val="none"/>
        </w:rPr>
        <w:fldChar w:fldCharType="end"/>
      </w:r>
    </w:p>
    <w:p w:rsidR="00533A55" w:rsidRDefault="00533A55"/>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ira Sans">
    <w:panose1 w:val="020B05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C51CA"/>
    <w:multiLevelType w:val="multilevel"/>
    <w:tmpl w:val="D472D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2F56E4"/>
    <w:multiLevelType w:val="multilevel"/>
    <w:tmpl w:val="6C22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5104916">
    <w:abstractNumId w:val="1"/>
  </w:num>
  <w:num w:numId="2" w16cid:durableId="280502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FBF"/>
    <w:rsid w:val="00360D1B"/>
    <w:rsid w:val="00533A55"/>
    <w:rsid w:val="0082156A"/>
    <w:rsid w:val="00A42FB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37AB258-A50D-9A4B-9A5B-AABD054B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42FBF"/>
    <w:pPr>
      <w:spacing w:before="100" w:beforeAutospacing="1" w:after="100" w:afterAutospacing="1"/>
      <w:outlineLvl w:val="0"/>
    </w:pPr>
    <w:rPr>
      <w:rFonts w:ascii="Times New Roman" w:eastAsia="Times New Roman" w:hAnsi="Times New Roman" w:cs="Times New Roman"/>
      <w:b/>
      <w:bCs/>
      <w:kern w:val="36"/>
      <w:sz w:val="48"/>
      <w:szCs w:val="48"/>
      <w:lang w:eastAsia="ru-RU"/>
      <w14:ligatures w14:val="none"/>
    </w:rPr>
  </w:style>
  <w:style w:type="paragraph" w:styleId="3">
    <w:name w:val="heading 3"/>
    <w:basedOn w:val="a"/>
    <w:link w:val="30"/>
    <w:uiPriority w:val="9"/>
    <w:qFormat/>
    <w:rsid w:val="00A42FBF"/>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2FBF"/>
    <w:rPr>
      <w:rFonts w:ascii="Times New Roman" w:eastAsia="Times New Roman" w:hAnsi="Times New Roman" w:cs="Times New Roman"/>
      <w:b/>
      <w:bCs/>
      <w:kern w:val="36"/>
      <w:sz w:val="48"/>
      <w:szCs w:val="48"/>
      <w:lang w:eastAsia="ru-RU"/>
      <w14:ligatures w14:val="none"/>
    </w:rPr>
  </w:style>
  <w:style w:type="character" w:customStyle="1" w:styleId="30">
    <w:name w:val="Заголовок 3 Знак"/>
    <w:basedOn w:val="a0"/>
    <w:link w:val="3"/>
    <w:uiPriority w:val="9"/>
    <w:rsid w:val="00A42FBF"/>
    <w:rPr>
      <w:rFonts w:ascii="Times New Roman" w:eastAsia="Times New Roman" w:hAnsi="Times New Roman" w:cs="Times New Roman"/>
      <w:b/>
      <w:bCs/>
      <w:kern w:val="0"/>
      <w:sz w:val="27"/>
      <w:szCs w:val="27"/>
      <w:lang w:eastAsia="ru-RU"/>
      <w14:ligatures w14:val="none"/>
    </w:rPr>
  </w:style>
  <w:style w:type="character" w:customStyle="1" w:styleId="tm-article-reading-timelabel">
    <w:name w:val="tm-article-reading-time__label"/>
    <w:basedOn w:val="a0"/>
    <w:rsid w:val="00A42FBF"/>
  </w:style>
  <w:style w:type="character" w:customStyle="1" w:styleId="tm-icon-countervalue">
    <w:name w:val="tm-icon-counter__value"/>
    <w:basedOn w:val="a0"/>
    <w:rsid w:val="00A42FBF"/>
  </w:style>
  <w:style w:type="character" w:customStyle="1" w:styleId="tm-publication-hublink-container">
    <w:name w:val="tm-publication-hub__link-container"/>
    <w:basedOn w:val="a0"/>
    <w:rsid w:val="00A42FBF"/>
  </w:style>
  <w:style w:type="character" w:styleId="a3">
    <w:name w:val="Hyperlink"/>
    <w:basedOn w:val="a0"/>
    <w:uiPriority w:val="99"/>
    <w:semiHidden/>
    <w:unhideWhenUsed/>
    <w:rsid w:val="00A42FBF"/>
    <w:rPr>
      <w:color w:val="0000FF"/>
      <w:u w:val="single"/>
    </w:rPr>
  </w:style>
  <w:style w:type="character" w:customStyle="1" w:styleId="tm-article-snippetprofiled-hub">
    <w:name w:val="tm-article-snippet__profiled-hub"/>
    <w:basedOn w:val="a0"/>
    <w:rsid w:val="00A42FBF"/>
  </w:style>
  <w:style w:type="paragraph" w:styleId="a4">
    <w:name w:val="Normal (Web)"/>
    <w:basedOn w:val="a"/>
    <w:uiPriority w:val="99"/>
    <w:semiHidden/>
    <w:unhideWhenUsed/>
    <w:rsid w:val="00A42FBF"/>
    <w:pPr>
      <w:spacing w:before="100" w:beforeAutospacing="1" w:after="100" w:afterAutospacing="1"/>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479526">
      <w:bodyDiv w:val="1"/>
      <w:marLeft w:val="0"/>
      <w:marRight w:val="0"/>
      <w:marTop w:val="0"/>
      <w:marBottom w:val="0"/>
      <w:divBdr>
        <w:top w:val="none" w:sz="0" w:space="0" w:color="auto"/>
        <w:left w:val="none" w:sz="0" w:space="0" w:color="auto"/>
        <w:bottom w:val="none" w:sz="0" w:space="0" w:color="auto"/>
        <w:right w:val="none" w:sz="0" w:space="0" w:color="auto"/>
      </w:divBdr>
      <w:divsChild>
        <w:div w:id="176967211">
          <w:marLeft w:val="0"/>
          <w:marRight w:val="0"/>
          <w:marTop w:val="0"/>
          <w:marBottom w:val="0"/>
          <w:divBdr>
            <w:top w:val="none" w:sz="0" w:space="0" w:color="auto"/>
            <w:left w:val="none" w:sz="0" w:space="0" w:color="auto"/>
            <w:bottom w:val="none" w:sz="0" w:space="0" w:color="auto"/>
            <w:right w:val="none" w:sz="0" w:space="0" w:color="auto"/>
          </w:divBdr>
          <w:divsChild>
            <w:div w:id="1908681267">
              <w:marLeft w:val="0"/>
              <w:marRight w:val="0"/>
              <w:marTop w:val="0"/>
              <w:marBottom w:val="120"/>
              <w:divBdr>
                <w:top w:val="none" w:sz="0" w:space="0" w:color="auto"/>
                <w:left w:val="none" w:sz="0" w:space="0" w:color="auto"/>
                <w:bottom w:val="none" w:sz="0" w:space="0" w:color="auto"/>
                <w:right w:val="none" w:sz="0" w:space="0" w:color="auto"/>
              </w:divBdr>
              <w:divsChild>
                <w:div w:id="808396733">
                  <w:marLeft w:val="0"/>
                  <w:marRight w:val="0"/>
                  <w:marTop w:val="0"/>
                  <w:marBottom w:val="0"/>
                  <w:divBdr>
                    <w:top w:val="none" w:sz="0" w:space="0" w:color="auto"/>
                    <w:left w:val="none" w:sz="0" w:space="0" w:color="auto"/>
                    <w:bottom w:val="none" w:sz="0" w:space="0" w:color="auto"/>
                    <w:right w:val="none" w:sz="0" w:space="0" w:color="auto"/>
                  </w:divBdr>
                  <w:divsChild>
                    <w:div w:id="61755075">
                      <w:marLeft w:val="0"/>
                      <w:marRight w:val="0"/>
                      <w:marTop w:val="0"/>
                      <w:marBottom w:val="0"/>
                      <w:divBdr>
                        <w:top w:val="none" w:sz="0" w:space="0" w:color="auto"/>
                        <w:left w:val="none" w:sz="0" w:space="0" w:color="auto"/>
                        <w:bottom w:val="none" w:sz="0" w:space="0" w:color="auto"/>
                        <w:right w:val="none" w:sz="0" w:space="0" w:color="auto"/>
                      </w:divBdr>
                    </w:div>
                  </w:divsChild>
                </w:div>
                <w:div w:id="2003507892">
                  <w:marLeft w:val="0"/>
                  <w:marRight w:val="0"/>
                  <w:marTop w:val="0"/>
                  <w:marBottom w:val="0"/>
                  <w:divBdr>
                    <w:top w:val="none" w:sz="0" w:space="0" w:color="auto"/>
                    <w:left w:val="none" w:sz="0" w:space="0" w:color="auto"/>
                    <w:bottom w:val="none" w:sz="0" w:space="0" w:color="auto"/>
                    <w:right w:val="none" w:sz="0" w:space="0" w:color="auto"/>
                  </w:divBdr>
                  <w:divsChild>
                    <w:div w:id="1681016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21973058">
          <w:marLeft w:val="0"/>
          <w:marRight w:val="0"/>
          <w:marTop w:val="0"/>
          <w:marBottom w:val="0"/>
          <w:divBdr>
            <w:top w:val="none" w:sz="0" w:space="0" w:color="auto"/>
            <w:left w:val="none" w:sz="0" w:space="0" w:color="auto"/>
            <w:bottom w:val="none" w:sz="0" w:space="0" w:color="auto"/>
            <w:right w:val="none" w:sz="0" w:space="0" w:color="auto"/>
          </w:divBdr>
          <w:divsChild>
            <w:div w:id="2082873639">
              <w:marLeft w:val="0"/>
              <w:marRight w:val="0"/>
              <w:marTop w:val="0"/>
              <w:marBottom w:val="0"/>
              <w:divBdr>
                <w:top w:val="none" w:sz="0" w:space="0" w:color="auto"/>
                <w:left w:val="none" w:sz="0" w:space="0" w:color="auto"/>
                <w:bottom w:val="none" w:sz="0" w:space="0" w:color="auto"/>
                <w:right w:val="none" w:sz="0" w:space="0" w:color="auto"/>
              </w:divBdr>
              <w:divsChild>
                <w:div w:id="578059349">
                  <w:marLeft w:val="0"/>
                  <w:marRight w:val="0"/>
                  <w:marTop w:val="0"/>
                  <w:marBottom w:val="0"/>
                  <w:divBdr>
                    <w:top w:val="none" w:sz="0" w:space="0" w:color="auto"/>
                    <w:left w:val="none" w:sz="0" w:space="0" w:color="auto"/>
                    <w:bottom w:val="none" w:sz="0" w:space="0" w:color="auto"/>
                    <w:right w:val="none" w:sz="0" w:space="0" w:color="auto"/>
                  </w:divBdr>
                  <w:divsChild>
                    <w:div w:id="886064517">
                      <w:marLeft w:val="0"/>
                      <w:marRight w:val="0"/>
                      <w:marTop w:val="0"/>
                      <w:marBottom w:val="0"/>
                      <w:divBdr>
                        <w:top w:val="none" w:sz="0" w:space="0" w:color="auto"/>
                        <w:left w:val="none" w:sz="0" w:space="0" w:color="auto"/>
                        <w:bottom w:val="none" w:sz="0" w:space="0" w:color="auto"/>
                        <w:right w:val="none" w:sz="0" w:space="0" w:color="auto"/>
                      </w:divBdr>
                      <w:divsChild>
                        <w:div w:id="187449276">
                          <w:marLeft w:val="0"/>
                          <w:marRight w:val="0"/>
                          <w:marTop w:val="0"/>
                          <w:marBottom w:val="0"/>
                          <w:divBdr>
                            <w:top w:val="none" w:sz="0" w:space="0" w:color="auto"/>
                            <w:left w:val="none" w:sz="0" w:space="0" w:color="auto"/>
                            <w:bottom w:val="none" w:sz="0" w:space="0" w:color="auto"/>
                            <w:right w:val="none" w:sz="0" w:space="0" w:color="auto"/>
                          </w:divBdr>
                          <w:divsChild>
                            <w:div w:id="1640106371">
                              <w:marLeft w:val="0"/>
                              <w:marRight w:val="0"/>
                              <w:marTop w:val="0"/>
                              <w:marBottom w:val="0"/>
                              <w:divBdr>
                                <w:top w:val="none" w:sz="0" w:space="0" w:color="auto"/>
                                <w:left w:val="none" w:sz="0" w:space="0" w:color="auto"/>
                                <w:bottom w:val="none" w:sz="0" w:space="0" w:color="auto"/>
                                <w:right w:val="none" w:sz="0" w:space="0" w:color="auto"/>
                              </w:divBdr>
                            </w:div>
                            <w:div w:id="1554543545">
                              <w:marLeft w:val="0"/>
                              <w:marRight w:val="0"/>
                              <w:marTop w:val="0"/>
                              <w:marBottom w:val="0"/>
                              <w:divBdr>
                                <w:top w:val="none" w:sz="0" w:space="0" w:color="auto"/>
                                <w:left w:val="none" w:sz="0" w:space="0" w:color="auto"/>
                                <w:bottom w:val="none" w:sz="0" w:space="0" w:color="auto"/>
                                <w:right w:val="none" w:sz="0" w:space="0" w:color="auto"/>
                              </w:divBdr>
                            </w:div>
                            <w:div w:id="1893537864">
                              <w:marLeft w:val="0"/>
                              <w:marRight w:val="0"/>
                              <w:marTop w:val="0"/>
                              <w:marBottom w:val="0"/>
                              <w:divBdr>
                                <w:top w:val="none" w:sz="0" w:space="0" w:color="auto"/>
                                <w:left w:val="none" w:sz="0" w:space="0" w:color="auto"/>
                                <w:bottom w:val="none" w:sz="0" w:space="0" w:color="auto"/>
                                <w:right w:val="none" w:sz="0" w:space="0" w:color="auto"/>
                              </w:divBdr>
                            </w:div>
                            <w:div w:id="46877674">
                              <w:marLeft w:val="0"/>
                              <w:marRight w:val="0"/>
                              <w:marTop w:val="0"/>
                              <w:marBottom w:val="0"/>
                              <w:divBdr>
                                <w:top w:val="none" w:sz="0" w:space="0" w:color="auto"/>
                                <w:left w:val="none" w:sz="0" w:space="0" w:color="auto"/>
                                <w:bottom w:val="none" w:sz="0" w:space="0" w:color="auto"/>
                                <w:right w:val="none" w:sz="0" w:space="0" w:color="auto"/>
                              </w:divBdr>
                            </w:div>
                            <w:div w:id="1984655805">
                              <w:marLeft w:val="0"/>
                              <w:marRight w:val="0"/>
                              <w:marTop w:val="0"/>
                              <w:marBottom w:val="0"/>
                              <w:divBdr>
                                <w:top w:val="none" w:sz="0" w:space="0" w:color="auto"/>
                                <w:left w:val="none" w:sz="0" w:space="0" w:color="auto"/>
                                <w:bottom w:val="none" w:sz="0" w:space="0" w:color="auto"/>
                                <w:right w:val="none" w:sz="0" w:space="0" w:color="auto"/>
                              </w:divBdr>
                            </w:div>
                            <w:div w:id="436293527">
                              <w:marLeft w:val="0"/>
                              <w:marRight w:val="0"/>
                              <w:marTop w:val="0"/>
                              <w:marBottom w:val="0"/>
                              <w:divBdr>
                                <w:top w:val="none" w:sz="0" w:space="0" w:color="auto"/>
                                <w:left w:val="none" w:sz="0" w:space="0" w:color="auto"/>
                                <w:bottom w:val="none" w:sz="0" w:space="0" w:color="auto"/>
                                <w:right w:val="none" w:sz="0" w:space="0" w:color="auto"/>
                              </w:divBdr>
                            </w:div>
                            <w:div w:id="1794399028">
                              <w:marLeft w:val="0"/>
                              <w:marRight w:val="0"/>
                              <w:marTop w:val="0"/>
                              <w:marBottom w:val="0"/>
                              <w:divBdr>
                                <w:top w:val="none" w:sz="0" w:space="0" w:color="auto"/>
                                <w:left w:val="none" w:sz="0" w:space="0" w:color="auto"/>
                                <w:bottom w:val="none" w:sz="0" w:space="0" w:color="auto"/>
                                <w:right w:val="none" w:sz="0" w:space="0" w:color="auto"/>
                              </w:divBdr>
                            </w:div>
                            <w:div w:id="189596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2.gif"/><Relationship Id="rId18" Type="http://schemas.openxmlformats.org/officeDocument/2006/relationships/hyperlink" Target="https://www.mos-ak.org/venice_2014/publications/T_4_Brinson_MOS-AK_Venice_2014.pdf" TargetMode="Externa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s://habr.com/ru/hubs/DIY/" TargetMode="External"/><Relationship Id="rId12" Type="http://schemas.openxmlformats.org/officeDocument/2006/relationships/hyperlink" Target="https://github.com/ra3xdh/qucsator_rf/issues/1" TargetMode="External"/><Relationship Id="rId17" Type="http://schemas.openxmlformats.org/officeDocument/2006/relationships/hyperlink" Target="https://openvaf.semimod.d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hyperlink" Target="https://habr.com/ru/hubs/cad_cam/" TargetMode="External"/><Relationship Id="rId11" Type="http://schemas.openxmlformats.org/officeDocument/2006/relationships/hyperlink" Target="https://github.com/qucs/qucsator" TargetMode="External"/><Relationship Id="rId24" Type="http://schemas.openxmlformats.org/officeDocument/2006/relationships/fontTable" Target="fontTable.xml"/><Relationship Id="rId5" Type="http://schemas.openxmlformats.org/officeDocument/2006/relationships/hyperlink" Target="https://habr.com/ru/hubs/open_source/" TargetMode="External"/><Relationship Id="rId15" Type="http://schemas.openxmlformats.org/officeDocument/2006/relationships/image" Target="media/image3.png"/><Relationship Id="rId23" Type="http://schemas.openxmlformats.org/officeDocument/2006/relationships/image" Target="media/image9.png"/><Relationship Id="rId10" Type="http://schemas.openxmlformats.org/officeDocument/2006/relationships/hyperlink" Target="https://xyce.sandia.gov/"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ngspice.sourceforge.io/" TargetMode="External"/><Relationship Id="rId14" Type="http://schemas.openxmlformats.org/officeDocument/2006/relationships/hyperlink" Target="https://sourceforge.net/projects/iverilog/" TargetMode="External"/><Relationship Id="rId22"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1394</Words>
  <Characters>7948</Characters>
  <Application>Microsoft Office Word</Application>
  <DocSecurity>0</DocSecurity>
  <Lines>66</Lines>
  <Paragraphs>18</Paragraphs>
  <ScaleCrop>false</ScaleCrop>
  <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2024-01-06T09:36:00Z</dcterms:created>
  <dcterms:modified xsi:type="dcterms:W3CDTF">2024-01-06T09:37:00Z</dcterms:modified>
</cp:coreProperties>
</file>